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FB6" w:rsidRPr="00AE545F" w:rsidRDefault="00950930" w:rsidP="00C11FB6">
      <w:pPr>
        <w:pStyle w:val="Intestazione"/>
        <w:jc w:val="center"/>
      </w:pPr>
      <w:r w:rsidRPr="00AE545F">
        <w:rPr>
          <w:b/>
          <w:bCs/>
          <w:noProof/>
          <w:color w:val="000080"/>
        </w:rPr>
        <w:drawing>
          <wp:inline distT="0" distB="0" distL="0" distR="0">
            <wp:extent cx="5095875" cy="1133475"/>
            <wp:effectExtent l="0" t="0" r="0" b="0"/>
            <wp:docPr id="1" name="Immagine 1" descr="http://www.iismargheritahack.gov.it/Download/risorse/PON/LOGO_PON_202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ismargheritahack.gov.it/Download/risorse/PON/LOGO_PON_202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95875" cy="1133475"/>
                    </a:xfrm>
                    <a:prstGeom prst="rect">
                      <a:avLst/>
                    </a:prstGeom>
                    <a:noFill/>
                    <a:ln>
                      <a:noFill/>
                    </a:ln>
                  </pic:spPr>
                </pic:pic>
              </a:graphicData>
            </a:graphic>
          </wp:inline>
        </w:drawing>
      </w:r>
    </w:p>
    <w:p w:rsidR="00C11FB6" w:rsidRPr="00AE545F" w:rsidRDefault="00950930" w:rsidP="00C11FB6">
      <w:pPr>
        <w:tabs>
          <w:tab w:val="left" w:pos="5387"/>
        </w:tabs>
        <w:jc w:val="center"/>
        <w:rPr>
          <w:rFonts w:ascii="Times New Roman" w:hAnsi="Times New Roman"/>
          <w:sz w:val="24"/>
          <w:szCs w:val="24"/>
        </w:rPr>
      </w:pPr>
      <w:r w:rsidRPr="00AE545F">
        <w:rPr>
          <w:rFonts w:ascii="Times New Roman" w:hAnsi="Times New Roman"/>
          <w:noProof/>
          <w:sz w:val="24"/>
          <w:szCs w:val="24"/>
          <w:lang w:eastAsia="it-IT"/>
        </w:rPr>
        <w:drawing>
          <wp:inline distT="0" distB="0" distL="0" distR="0">
            <wp:extent cx="485775" cy="542925"/>
            <wp:effectExtent l="0" t="0" r="0" b="0"/>
            <wp:docPr id="2" name="Immagine 3" descr="stemma-della-repubblica-italiana-timb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stemma-della-repubblica-italiana-timbr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542925"/>
                    </a:xfrm>
                    <a:prstGeom prst="rect">
                      <a:avLst/>
                    </a:prstGeom>
                    <a:noFill/>
                    <a:ln>
                      <a:noFill/>
                    </a:ln>
                  </pic:spPr>
                </pic:pic>
              </a:graphicData>
            </a:graphic>
          </wp:inline>
        </w:drawing>
      </w:r>
    </w:p>
    <w:p w:rsidR="00C11FB6" w:rsidRPr="003E1F0E" w:rsidRDefault="00C11FB6" w:rsidP="00C11FB6">
      <w:pPr>
        <w:tabs>
          <w:tab w:val="left" w:pos="5387"/>
        </w:tabs>
        <w:spacing w:after="0" w:line="240" w:lineRule="auto"/>
        <w:jc w:val="center"/>
        <w:rPr>
          <w:rFonts w:ascii="Times New Roman" w:hAnsi="Times New Roman"/>
          <w:b/>
          <w:sz w:val="20"/>
          <w:szCs w:val="20"/>
        </w:rPr>
      </w:pPr>
      <w:r w:rsidRPr="003E1F0E">
        <w:rPr>
          <w:rFonts w:ascii="Times New Roman" w:hAnsi="Times New Roman"/>
          <w:b/>
          <w:sz w:val="20"/>
          <w:szCs w:val="20"/>
        </w:rPr>
        <w:t>MINISTERO DELL’ISTRUZIONE, DELL’UNIVERSITA’ E DELLA RICERCA</w:t>
      </w:r>
    </w:p>
    <w:p w:rsidR="00C11FB6" w:rsidRPr="003E1F0E" w:rsidRDefault="00C11FB6" w:rsidP="00C11FB6">
      <w:pPr>
        <w:tabs>
          <w:tab w:val="left" w:pos="5387"/>
        </w:tabs>
        <w:spacing w:after="0" w:line="240" w:lineRule="auto"/>
        <w:jc w:val="center"/>
        <w:rPr>
          <w:rFonts w:ascii="Times New Roman" w:hAnsi="Times New Roman"/>
          <w:i/>
          <w:sz w:val="20"/>
          <w:szCs w:val="20"/>
        </w:rPr>
      </w:pPr>
      <w:r w:rsidRPr="003E1F0E">
        <w:rPr>
          <w:rFonts w:ascii="Times New Roman" w:hAnsi="Times New Roman"/>
          <w:i/>
          <w:sz w:val="20"/>
          <w:szCs w:val="20"/>
        </w:rPr>
        <w:t>UFFICIO SCOLASTICO REGIONALE PER IL LAZIO</w:t>
      </w:r>
    </w:p>
    <w:p w:rsidR="00C11FB6" w:rsidRPr="003E1F0E" w:rsidRDefault="00C11FB6" w:rsidP="00C11FB6">
      <w:pPr>
        <w:spacing w:after="0" w:line="240" w:lineRule="auto"/>
        <w:jc w:val="center"/>
        <w:rPr>
          <w:rFonts w:ascii="Times New Roman" w:hAnsi="Times New Roman"/>
          <w:b/>
          <w:sz w:val="20"/>
          <w:szCs w:val="20"/>
        </w:rPr>
      </w:pPr>
      <w:r w:rsidRPr="003E1F0E">
        <w:rPr>
          <w:rFonts w:ascii="Times New Roman" w:hAnsi="Times New Roman"/>
          <w:b/>
          <w:sz w:val="20"/>
          <w:szCs w:val="20"/>
        </w:rPr>
        <w:t>Istituto d’Istruzione Superiore “Margherita HACK ”</w:t>
      </w:r>
    </w:p>
    <w:p w:rsidR="00C11FB6" w:rsidRPr="003E1F0E" w:rsidRDefault="00C11FB6" w:rsidP="00C11FB6">
      <w:pPr>
        <w:spacing w:after="0" w:line="240" w:lineRule="auto"/>
        <w:jc w:val="center"/>
        <w:rPr>
          <w:rFonts w:ascii="Times New Roman" w:hAnsi="Times New Roman"/>
          <w:b/>
          <w:sz w:val="20"/>
          <w:szCs w:val="20"/>
        </w:rPr>
      </w:pPr>
      <w:r w:rsidRPr="003E1F0E">
        <w:rPr>
          <w:rFonts w:ascii="Times New Roman" w:hAnsi="Times New Roman"/>
          <w:b/>
          <w:sz w:val="20"/>
          <w:szCs w:val="20"/>
        </w:rPr>
        <w:t xml:space="preserve">Largo Giovanni Paolo II, 1 – 00067 Morlupo (RM)  </w:t>
      </w:r>
    </w:p>
    <w:p w:rsidR="00C11FB6" w:rsidRPr="003E1F0E" w:rsidRDefault="00C11FB6" w:rsidP="00C11FB6">
      <w:pPr>
        <w:spacing w:after="0" w:line="240" w:lineRule="auto"/>
        <w:jc w:val="center"/>
        <w:rPr>
          <w:rFonts w:ascii="Times New Roman" w:hAnsi="Times New Roman"/>
          <w:b/>
          <w:sz w:val="20"/>
          <w:szCs w:val="20"/>
          <w:lang w:val="en-US"/>
        </w:rPr>
      </w:pPr>
      <w:r w:rsidRPr="003E1F0E">
        <w:rPr>
          <w:rFonts w:ascii="Times New Roman" w:hAnsi="Times New Roman"/>
          <w:b/>
          <w:sz w:val="20"/>
          <w:szCs w:val="20"/>
          <w:lang w:val="en-US"/>
        </w:rPr>
        <w:t>Cod. Mec. RMIS093003 - Cod. Fisc. 97197630581</w:t>
      </w:r>
    </w:p>
    <w:p w:rsidR="00C11FB6" w:rsidRPr="003E1F0E" w:rsidRDefault="00C11FB6" w:rsidP="00C11FB6">
      <w:pPr>
        <w:spacing w:after="0" w:line="240" w:lineRule="auto"/>
        <w:jc w:val="center"/>
        <w:rPr>
          <w:rFonts w:ascii="Times New Roman" w:hAnsi="Times New Roman"/>
          <w:sz w:val="20"/>
          <w:szCs w:val="20"/>
        </w:rPr>
      </w:pPr>
      <w:r w:rsidRPr="003E1F0E">
        <w:rPr>
          <w:rFonts w:ascii="Times New Roman" w:hAnsi="Times New Roman"/>
          <w:sz w:val="20"/>
          <w:szCs w:val="20"/>
        </w:rPr>
        <w:t>Tel. 06/121125685 - Fax  06/9071935 - Distr. 31</w:t>
      </w:r>
    </w:p>
    <w:p w:rsidR="00C11FB6" w:rsidRPr="003E1F0E" w:rsidRDefault="00C11FB6" w:rsidP="00C11FB6">
      <w:pPr>
        <w:spacing w:after="0" w:line="240" w:lineRule="auto"/>
        <w:ind w:left="708" w:firstLine="708"/>
        <w:rPr>
          <w:rFonts w:ascii="Times New Roman" w:hAnsi="Times New Roman"/>
          <w:b/>
          <w:sz w:val="20"/>
          <w:szCs w:val="20"/>
        </w:rPr>
      </w:pPr>
      <w:r w:rsidRPr="003E1F0E">
        <w:rPr>
          <w:rFonts w:ascii="Times New Roman" w:hAnsi="Times New Roman"/>
          <w:sz w:val="20"/>
          <w:szCs w:val="20"/>
        </w:rPr>
        <w:t xml:space="preserve">Sede legale : </w:t>
      </w:r>
      <w:r w:rsidRPr="003E1F0E">
        <w:rPr>
          <w:rFonts w:ascii="Times New Roman" w:hAnsi="Times New Roman"/>
          <w:b/>
          <w:sz w:val="20"/>
          <w:szCs w:val="20"/>
        </w:rPr>
        <w:t>Liceo Scientifico “Giuseppe Piazzi”</w:t>
      </w:r>
      <w:r w:rsidRPr="003E1F0E">
        <w:rPr>
          <w:rFonts w:ascii="Times New Roman" w:hAnsi="Times New Roman"/>
          <w:sz w:val="20"/>
          <w:szCs w:val="20"/>
        </w:rPr>
        <w:t xml:space="preserve">  Morlupo (RM) Cod. Mec. RMPS09301D</w:t>
      </w:r>
    </w:p>
    <w:p w:rsidR="00C11FB6" w:rsidRPr="003E1F0E" w:rsidRDefault="00C11FB6" w:rsidP="00C11FB6">
      <w:pPr>
        <w:spacing w:after="0" w:line="240" w:lineRule="auto"/>
        <w:jc w:val="center"/>
        <w:rPr>
          <w:rFonts w:ascii="Times New Roman" w:hAnsi="Times New Roman"/>
          <w:sz w:val="20"/>
          <w:szCs w:val="20"/>
        </w:rPr>
      </w:pPr>
      <w:r w:rsidRPr="003E1F0E">
        <w:rPr>
          <w:rFonts w:ascii="Times New Roman" w:hAnsi="Times New Roman"/>
          <w:sz w:val="20"/>
          <w:szCs w:val="20"/>
        </w:rPr>
        <w:t>Sez. associata</w:t>
      </w:r>
      <w:r w:rsidRPr="003E1F0E">
        <w:rPr>
          <w:rFonts w:ascii="Times New Roman" w:hAnsi="Times New Roman"/>
          <w:b/>
          <w:sz w:val="20"/>
          <w:szCs w:val="20"/>
        </w:rPr>
        <w:t>:  I.T.C.G. “P.L. Nervi”</w:t>
      </w:r>
      <w:r w:rsidRPr="003E1F0E">
        <w:rPr>
          <w:rFonts w:ascii="Times New Roman" w:hAnsi="Times New Roman"/>
          <w:sz w:val="20"/>
          <w:szCs w:val="20"/>
        </w:rPr>
        <w:t xml:space="preserve"> Rignano Flaminio (RM) Cod. Mec. RMTD093019</w:t>
      </w:r>
    </w:p>
    <w:p w:rsidR="00C11FB6" w:rsidRPr="003E1F0E" w:rsidRDefault="00C11FB6" w:rsidP="00C11FB6">
      <w:pPr>
        <w:spacing w:after="0" w:line="240" w:lineRule="auto"/>
        <w:jc w:val="center"/>
        <w:rPr>
          <w:rFonts w:ascii="Times New Roman" w:hAnsi="Times New Roman"/>
          <w:sz w:val="20"/>
          <w:szCs w:val="20"/>
        </w:rPr>
      </w:pPr>
      <w:r w:rsidRPr="003E1F0E">
        <w:rPr>
          <w:rFonts w:ascii="Times New Roman" w:hAnsi="Times New Roman"/>
          <w:sz w:val="20"/>
          <w:szCs w:val="20"/>
        </w:rPr>
        <w:t xml:space="preserve">Sez. associata:  </w:t>
      </w:r>
      <w:r w:rsidRPr="003E1F0E">
        <w:rPr>
          <w:rFonts w:ascii="Times New Roman" w:hAnsi="Times New Roman"/>
          <w:b/>
          <w:sz w:val="20"/>
          <w:szCs w:val="20"/>
        </w:rPr>
        <w:t>I.P.S.C.T. “P.L. Nervi”</w:t>
      </w:r>
      <w:r w:rsidRPr="003E1F0E">
        <w:rPr>
          <w:rFonts w:ascii="Times New Roman" w:hAnsi="Times New Roman"/>
          <w:sz w:val="20"/>
          <w:szCs w:val="20"/>
        </w:rPr>
        <w:t xml:space="preserve"> Rignano Flaminio (RM) Cod. Mec. RMRC093012</w:t>
      </w:r>
    </w:p>
    <w:p w:rsidR="00C11FB6" w:rsidRPr="003E1F0E" w:rsidRDefault="00C11FB6" w:rsidP="00C11FB6">
      <w:pPr>
        <w:spacing w:after="0" w:line="240" w:lineRule="auto"/>
        <w:jc w:val="center"/>
        <w:rPr>
          <w:rFonts w:ascii="Times New Roman" w:hAnsi="Times New Roman"/>
          <w:sz w:val="20"/>
          <w:szCs w:val="20"/>
        </w:rPr>
      </w:pPr>
      <w:r w:rsidRPr="003E1F0E">
        <w:rPr>
          <w:rFonts w:ascii="Times New Roman" w:hAnsi="Times New Roman"/>
          <w:sz w:val="20"/>
          <w:szCs w:val="20"/>
        </w:rPr>
        <w:t xml:space="preserve">Sez. associata:  </w:t>
      </w:r>
      <w:r w:rsidRPr="003E1F0E">
        <w:rPr>
          <w:rFonts w:ascii="Times New Roman" w:hAnsi="Times New Roman"/>
          <w:b/>
          <w:sz w:val="20"/>
          <w:szCs w:val="20"/>
        </w:rPr>
        <w:t xml:space="preserve">I.T.C.G. “P.L. Nervi” serale </w:t>
      </w:r>
      <w:r w:rsidRPr="003E1F0E">
        <w:rPr>
          <w:rFonts w:ascii="Times New Roman" w:hAnsi="Times New Roman"/>
          <w:sz w:val="20"/>
          <w:szCs w:val="20"/>
        </w:rPr>
        <w:t>Rignano Flaminio (RM) Cod. Mec. RMTD09351P</w:t>
      </w:r>
    </w:p>
    <w:p w:rsidR="00C11FB6" w:rsidRPr="003E1F0E" w:rsidRDefault="00C11FB6" w:rsidP="00C11FB6">
      <w:pPr>
        <w:spacing w:after="0" w:line="240" w:lineRule="auto"/>
        <w:jc w:val="center"/>
        <w:rPr>
          <w:rFonts w:ascii="Times New Roman" w:hAnsi="Times New Roman"/>
          <w:b/>
          <w:sz w:val="20"/>
          <w:szCs w:val="20"/>
        </w:rPr>
      </w:pPr>
      <w:r w:rsidRPr="003E1F0E">
        <w:rPr>
          <w:rFonts w:ascii="Times New Roman" w:hAnsi="Times New Roman"/>
          <w:b/>
          <w:sz w:val="20"/>
          <w:szCs w:val="20"/>
        </w:rPr>
        <w:t xml:space="preserve">E-mail: </w:t>
      </w:r>
      <w:hyperlink r:id="rId9" w:history="1">
        <w:r w:rsidRPr="003E1F0E">
          <w:rPr>
            <w:rStyle w:val="Collegamentoipertestuale"/>
            <w:rFonts w:ascii="Times New Roman" w:hAnsi="Times New Roman"/>
            <w:b/>
            <w:sz w:val="20"/>
            <w:szCs w:val="20"/>
          </w:rPr>
          <w:t>rmis093003@istruzione.it</w:t>
        </w:r>
      </w:hyperlink>
    </w:p>
    <w:p w:rsidR="00C11FB6" w:rsidRPr="003E1F0E" w:rsidRDefault="00C11FB6" w:rsidP="00C11FB6">
      <w:pPr>
        <w:spacing w:after="0" w:line="240" w:lineRule="auto"/>
        <w:jc w:val="center"/>
        <w:rPr>
          <w:rFonts w:ascii="Times New Roman" w:hAnsi="Times New Roman"/>
          <w:b/>
          <w:sz w:val="20"/>
          <w:szCs w:val="20"/>
        </w:rPr>
      </w:pPr>
      <w:r w:rsidRPr="003E1F0E">
        <w:rPr>
          <w:rFonts w:ascii="Times New Roman" w:hAnsi="Times New Roman"/>
          <w:b/>
          <w:sz w:val="20"/>
          <w:szCs w:val="20"/>
        </w:rPr>
        <w:t>PEC: rmis093003@pec.istruzione.it</w:t>
      </w:r>
    </w:p>
    <w:p w:rsidR="00C11FB6" w:rsidRPr="003E1F0E" w:rsidRDefault="00C11FB6" w:rsidP="00C11FB6">
      <w:pPr>
        <w:spacing w:after="0" w:line="240" w:lineRule="auto"/>
        <w:jc w:val="center"/>
        <w:rPr>
          <w:rFonts w:ascii="Times New Roman" w:hAnsi="Times New Roman"/>
          <w:b/>
          <w:sz w:val="20"/>
          <w:szCs w:val="20"/>
          <w:lang w:val="en-US"/>
        </w:rPr>
      </w:pPr>
      <w:r w:rsidRPr="003E1F0E">
        <w:rPr>
          <w:rFonts w:ascii="Times New Roman" w:hAnsi="Times New Roman"/>
          <w:b/>
          <w:sz w:val="20"/>
          <w:szCs w:val="20"/>
          <w:lang w:val="en-US"/>
        </w:rPr>
        <w:t xml:space="preserve">Sito web: </w:t>
      </w:r>
      <w:hyperlink r:id="rId10" w:history="1">
        <w:r w:rsidRPr="003E1F0E">
          <w:rPr>
            <w:rStyle w:val="Collegamentoipertestuale"/>
            <w:rFonts w:ascii="Times New Roman" w:hAnsi="Times New Roman"/>
            <w:b/>
            <w:sz w:val="20"/>
            <w:szCs w:val="20"/>
            <w:lang w:val="en-US"/>
          </w:rPr>
          <w:t>www.iismargheritahack.</w:t>
        </w:r>
        <w:r w:rsidRPr="003E1F0E">
          <w:rPr>
            <w:rStyle w:val="Collegamentoipertestuale"/>
            <w:rFonts w:ascii="Times New Roman" w:hAnsi="Times New Roman"/>
            <w:b/>
            <w:sz w:val="20"/>
            <w:szCs w:val="20"/>
            <w:lang w:val="en-GB"/>
          </w:rPr>
          <w:t>gov.it</w:t>
        </w:r>
      </w:hyperlink>
    </w:p>
    <w:p w:rsidR="002E35E4" w:rsidRPr="003E1F0E" w:rsidRDefault="00C11FB6" w:rsidP="00C11FB6">
      <w:pPr>
        <w:spacing w:after="0" w:line="240" w:lineRule="auto"/>
        <w:jc w:val="center"/>
        <w:rPr>
          <w:rFonts w:ascii="Times New Roman" w:hAnsi="Times New Roman"/>
          <w:b/>
          <w:sz w:val="20"/>
          <w:szCs w:val="20"/>
        </w:rPr>
      </w:pPr>
      <w:r w:rsidRPr="003E1F0E">
        <w:rPr>
          <w:rFonts w:ascii="Times New Roman" w:hAnsi="Times New Roman"/>
          <w:b/>
          <w:sz w:val="20"/>
          <w:szCs w:val="20"/>
        </w:rPr>
        <w:t>Cod. Univoco: UF5LDS</w:t>
      </w:r>
    </w:p>
    <w:p w:rsidR="002E35E4" w:rsidRPr="00AE545F" w:rsidRDefault="002E35E4">
      <w:pPr>
        <w:spacing w:before="100" w:after="0" w:line="240" w:lineRule="auto"/>
        <w:jc w:val="center"/>
        <w:rPr>
          <w:rFonts w:ascii="Times New Roman" w:eastAsia="Times New Roman" w:hAnsi="Times New Roman"/>
          <w:sz w:val="24"/>
          <w:szCs w:val="24"/>
          <w:lang w:eastAsia="it-IT"/>
        </w:rPr>
      </w:pPr>
    </w:p>
    <w:p w:rsidR="002E35E4" w:rsidRPr="003E1F0E" w:rsidRDefault="005C647C">
      <w:pPr>
        <w:spacing w:before="100" w:after="119" w:line="102" w:lineRule="atLeast"/>
        <w:jc w:val="center"/>
        <w:rPr>
          <w:rFonts w:ascii="Times New Roman" w:eastAsia="Times New Roman" w:hAnsi="Times New Roman"/>
          <w:sz w:val="28"/>
          <w:szCs w:val="28"/>
          <w:lang w:eastAsia="it-IT"/>
        </w:rPr>
      </w:pPr>
      <w:r w:rsidRPr="003E1F0E">
        <w:rPr>
          <w:rFonts w:ascii="Times New Roman" w:eastAsia="Times New Roman" w:hAnsi="Times New Roman"/>
          <w:b/>
          <w:bCs/>
          <w:sz w:val="28"/>
          <w:szCs w:val="28"/>
          <w:lang w:eastAsia="it-IT"/>
        </w:rPr>
        <w:t>PROGETTAZIONE</w:t>
      </w:r>
    </w:p>
    <w:p w:rsidR="002E35E4" w:rsidRPr="003E1F0E" w:rsidRDefault="002E35E4">
      <w:pPr>
        <w:spacing w:before="100" w:after="0" w:line="240" w:lineRule="auto"/>
        <w:jc w:val="center"/>
        <w:rPr>
          <w:rFonts w:ascii="Times New Roman" w:eastAsia="Times New Roman" w:hAnsi="Times New Roman"/>
          <w:sz w:val="28"/>
          <w:szCs w:val="28"/>
          <w:lang w:eastAsia="it-IT"/>
        </w:rPr>
      </w:pPr>
    </w:p>
    <w:p w:rsidR="002E35E4" w:rsidRPr="003E1F0E" w:rsidRDefault="005C647C">
      <w:pPr>
        <w:spacing w:before="100" w:after="0" w:line="240" w:lineRule="auto"/>
        <w:jc w:val="center"/>
        <w:rPr>
          <w:rFonts w:ascii="Times New Roman" w:eastAsia="Times New Roman" w:hAnsi="Times New Roman"/>
          <w:sz w:val="28"/>
          <w:szCs w:val="28"/>
          <w:lang w:eastAsia="it-IT"/>
        </w:rPr>
      </w:pPr>
      <w:r w:rsidRPr="003E1F0E">
        <w:rPr>
          <w:rFonts w:ascii="Times New Roman" w:eastAsia="Times New Roman" w:hAnsi="Times New Roman"/>
          <w:b/>
          <w:bCs/>
          <w:sz w:val="28"/>
          <w:szCs w:val="28"/>
          <w:lang w:eastAsia="it-IT"/>
        </w:rPr>
        <w:t>CLASSE</w:t>
      </w:r>
      <w:r w:rsidR="00C969D5" w:rsidRPr="003E1F0E">
        <w:rPr>
          <w:rFonts w:ascii="Times New Roman" w:eastAsia="Times New Roman" w:hAnsi="Times New Roman"/>
          <w:bCs/>
          <w:sz w:val="28"/>
          <w:szCs w:val="28"/>
          <w:lang w:eastAsia="it-IT"/>
        </w:rPr>
        <w:t xml:space="preserve"> 3</w:t>
      </w:r>
      <w:r w:rsidRPr="003E1F0E">
        <w:rPr>
          <w:rFonts w:ascii="Times New Roman" w:eastAsia="Times New Roman" w:hAnsi="Times New Roman"/>
          <w:bCs/>
          <w:sz w:val="28"/>
          <w:szCs w:val="28"/>
          <w:lang w:eastAsia="it-IT"/>
        </w:rPr>
        <w:t xml:space="preserve"> </w:t>
      </w:r>
      <w:r w:rsidRPr="003E1F0E">
        <w:rPr>
          <w:rFonts w:ascii="Times New Roman" w:eastAsia="Times New Roman" w:hAnsi="Times New Roman"/>
          <w:b/>
          <w:bCs/>
          <w:sz w:val="28"/>
          <w:szCs w:val="28"/>
          <w:lang w:eastAsia="it-IT"/>
        </w:rPr>
        <w:t>SEZIONE</w:t>
      </w:r>
      <w:r w:rsidR="00C969D5" w:rsidRPr="003E1F0E">
        <w:rPr>
          <w:rFonts w:ascii="Times New Roman" w:eastAsia="Times New Roman" w:hAnsi="Times New Roman"/>
          <w:bCs/>
          <w:sz w:val="28"/>
          <w:szCs w:val="28"/>
          <w:lang w:eastAsia="it-IT"/>
        </w:rPr>
        <w:t xml:space="preserve"> B</w:t>
      </w:r>
    </w:p>
    <w:p w:rsidR="00A55B86" w:rsidRPr="00AE545F" w:rsidRDefault="00A55B86">
      <w:pPr>
        <w:spacing w:before="301" w:after="0" w:line="240" w:lineRule="auto"/>
        <w:jc w:val="center"/>
        <w:rPr>
          <w:rFonts w:ascii="Times New Roman" w:eastAsia="Times New Roman" w:hAnsi="Times New Roman"/>
          <w:b/>
          <w:bCs/>
          <w:sz w:val="24"/>
          <w:szCs w:val="24"/>
          <w:lang w:eastAsia="it-IT"/>
        </w:rPr>
      </w:pPr>
    </w:p>
    <w:p w:rsidR="002E35E4" w:rsidRPr="00AE545F" w:rsidRDefault="005C647C">
      <w:pPr>
        <w:spacing w:before="301" w:after="0" w:line="240" w:lineRule="auto"/>
        <w:jc w:val="center"/>
        <w:rPr>
          <w:rFonts w:ascii="Times New Roman" w:eastAsia="Times New Roman" w:hAnsi="Times New Roman"/>
          <w:sz w:val="24"/>
          <w:szCs w:val="24"/>
          <w:lang w:eastAsia="it-IT"/>
        </w:rPr>
      </w:pPr>
      <w:r w:rsidRPr="00AE545F">
        <w:rPr>
          <w:rFonts w:ascii="Times New Roman" w:eastAsia="Times New Roman" w:hAnsi="Times New Roman"/>
          <w:b/>
          <w:bCs/>
          <w:sz w:val="24"/>
          <w:szCs w:val="24"/>
          <w:lang w:eastAsia="it-IT"/>
        </w:rPr>
        <w:t>DISCIPLINA</w:t>
      </w:r>
      <w:r w:rsidR="00950930" w:rsidRPr="00AE545F">
        <w:rPr>
          <w:rFonts w:ascii="Times New Roman" w:eastAsia="Times New Roman" w:hAnsi="Times New Roman"/>
          <w:sz w:val="24"/>
          <w:szCs w:val="24"/>
          <w:lang w:eastAsia="it-IT"/>
        </w:rPr>
        <w:t xml:space="preserve">: </w:t>
      </w:r>
      <w:r w:rsidR="00C969D5" w:rsidRPr="00AE545F">
        <w:rPr>
          <w:rFonts w:ascii="Times New Roman" w:eastAsia="Times New Roman" w:hAnsi="Times New Roman"/>
          <w:sz w:val="24"/>
          <w:szCs w:val="24"/>
          <w:lang w:eastAsia="it-IT"/>
        </w:rPr>
        <w:t>ITALIANO</w:t>
      </w:r>
    </w:p>
    <w:p w:rsidR="00A55B86" w:rsidRPr="00AE545F" w:rsidRDefault="00A55B86">
      <w:pPr>
        <w:spacing w:before="301" w:after="0" w:line="240" w:lineRule="auto"/>
        <w:jc w:val="center"/>
        <w:rPr>
          <w:rFonts w:ascii="Times New Roman" w:eastAsia="Times New Roman" w:hAnsi="Times New Roman"/>
          <w:sz w:val="24"/>
          <w:szCs w:val="24"/>
          <w:lang w:eastAsia="it-IT"/>
        </w:rPr>
      </w:pPr>
    </w:p>
    <w:tbl>
      <w:tblPr>
        <w:tblW w:w="0" w:type="auto"/>
        <w:tblInd w:w="-82" w:type="dxa"/>
        <w:tblLayout w:type="fixed"/>
        <w:tblCellMar>
          <w:top w:w="60" w:type="dxa"/>
          <w:left w:w="60" w:type="dxa"/>
          <w:bottom w:w="60" w:type="dxa"/>
          <w:right w:w="60" w:type="dxa"/>
        </w:tblCellMar>
        <w:tblLook w:val="0000" w:firstRow="0" w:lastRow="0" w:firstColumn="0" w:lastColumn="0" w:noHBand="0" w:noVBand="0"/>
      </w:tblPr>
      <w:tblGrid>
        <w:gridCol w:w="9571"/>
      </w:tblGrid>
      <w:tr w:rsidR="002E35E4" w:rsidRPr="00AE545F" w:rsidTr="00A55B86">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A55B86" w:rsidRPr="00AE545F" w:rsidRDefault="005C647C" w:rsidP="00A55B86">
            <w:pPr>
              <w:spacing w:before="301" w:after="119" w:line="240" w:lineRule="auto"/>
              <w:jc w:val="both"/>
              <w:rPr>
                <w:rFonts w:ascii="Times New Roman" w:eastAsia="Times New Roman" w:hAnsi="Times New Roman"/>
                <w:sz w:val="24"/>
                <w:szCs w:val="24"/>
                <w:lang w:eastAsia="it-IT"/>
              </w:rPr>
            </w:pPr>
            <w:r w:rsidRPr="00AE545F">
              <w:rPr>
                <w:rFonts w:ascii="Times New Roman" w:eastAsia="Times New Roman" w:hAnsi="Times New Roman"/>
                <w:b/>
                <w:bCs/>
                <w:sz w:val="24"/>
                <w:szCs w:val="24"/>
                <w:lang w:eastAsia="it-IT"/>
              </w:rPr>
              <w:t>Docente:</w:t>
            </w:r>
            <w:r w:rsidR="00950930" w:rsidRPr="00AE545F">
              <w:rPr>
                <w:rFonts w:ascii="Times New Roman" w:eastAsia="Times New Roman" w:hAnsi="Times New Roman"/>
                <w:sz w:val="24"/>
                <w:szCs w:val="24"/>
                <w:lang w:eastAsia="it-IT"/>
              </w:rPr>
              <w:t xml:space="preserve"> </w:t>
            </w:r>
            <w:r w:rsidR="00AA53FF" w:rsidRPr="00AE545F">
              <w:rPr>
                <w:rFonts w:ascii="Times New Roman" w:eastAsia="Times New Roman" w:hAnsi="Times New Roman"/>
                <w:sz w:val="24"/>
                <w:szCs w:val="24"/>
                <w:lang w:eastAsia="it-IT"/>
              </w:rPr>
              <w:t>MARA ALEI</w:t>
            </w:r>
          </w:p>
        </w:tc>
      </w:tr>
      <w:tr w:rsidR="002E35E4" w:rsidRPr="00AE545F" w:rsidTr="00A55B86">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2E35E4" w:rsidRPr="00AE545F" w:rsidRDefault="005C647C" w:rsidP="00A55B86">
            <w:pPr>
              <w:spacing w:before="301" w:after="119" w:line="240" w:lineRule="auto"/>
              <w:jc w:val="both"/>
              <w:rPr>
                <w:rFonts w:ascii="Times New Roman" w:hAnsi="Times New Roman"/>
                <w:sz w:val="24"/>
                <w:szCs w:val="24"/>
              </w:rPr>
            </w:pPr>
            <w:r w:rsidRPr="00AE545F">
              <w:rPr>
                <w:rFonts w:ascii="Times New Roman" w:eastAsia="Times New Roman" w:hAnsi="Times New Roman"/>
                <w:b/>
                <w:bCs/>
                <w:sz w:val="24"/>
                <w:szCs w:val="24"/>
                <w:lang w:eastAsia="it-IT"/>
              </w:rPr>
              <w:t xml:space="preserve">Classe: </w:t>
            </w:r>
            <w:r w:rsidR="00AA53FF" w:rsidRPr="00AE545F">
              <w:rPr>
                <w:rFonts w:ascii="Times New Roman" w:eastAsia="Times New Roman" w:hAnsi="Times New Roman"/>
                <w:bCs/>
                <w:sz w:val="24"/>
                <w:szCs w:val="24"/>
                <w:lang w:eastAsia="it-IT"/>
              </w:rPr>
              <w:t>3B</w:t>
            </w:r>
          </w:p>
        </w:tc>
      </w:tr>
      <w:tr w:rsidR="002E35E4" w:rsidRPr="00AE545F" w:rsidTr="00A55B86">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2E35E4" w:rsidRPr="00AE545F" w:rsidRDefault="005C647C" w:rsidP="00A55B86">
            <w:pPr>
              <w:spacing w:before="301" w:after="119" w:line="240" w:lineRule="auto"/>
              <w:jc w:val="both"/>
              <w:rPr>
                <w:rFonts w:ascii="Times New Roman" w:hAnsi="Times New Roman"/>
                <w:sz w:val="24"/>
                <w:szCs w:val="24"/>
              </w:rPr>
            </w:pPr>
            <w:r w:rsidRPr="00AE545F">
              <w:rPr>
                <w:rFonts w:ascii="Times New Roman" w:eastAsia="Times New Roman" w:hAnsi="Times New Roman"/>
                <w:b/>
                <w:bCs/>
                <w:sz w:val="24"/>
                <w:szCs w:val="24"/>
                <w:lang w:eastAsia="it-IT"/>
              </w:rPr>
              <w:t>Numero di alunni:</w:t>
            </w:r>
            <w:r w:rsidR="00950930" w:rsidRPr="00AE545F">
              <w:rPr>
                <w:rFonts w:ascii="Times New Roman" w:eastAsia="Times New Roman" w:hAnsi="Times New Roman"/>
                <w:sz w:val="24"/>
                <w:szCs w:val="24"/>
                <w:lang w:eastAsia="it-IT"/>
              </w:rPr>
              <w:t xml:space="preserve"> </w:t>
            </w:r>
            <w:r w:rsidR="00AA53FF" w:rsidRPr="00AE545F">
              <w:rPr>
                <w:rFonts w:ascii="Times New Roman" w:eastAsia="Times New Roman" w:hAnsi="Times New Roman"/>
                <w:sz w:val="24"/>
                <w:szCs w:val="24"/>
                <w:lang w:eastAsia="it-IT"/>
              </w:rPr>
              <w:t>20</w:t>
            </w:r>
          </w:p>
        </w:tc>
      </w:tr>
      <w:tr w:rsidR="002E35E4" w:rsidRPr="00AE545F" w:rsidTr="00A55B86">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5F38E3" w:rsidRPr="00AE545F" w:rsidRDefault="005C647C" w:rsidP="00A55B86">
            <w:pPr>
              <w:spacing w:before="301" w:after="0" w:line="240" w:lineRule="auto"/>
              <w:jc w:val="both"/>
              <w:rPr>
                <w:rFonts w:ascii="Times New Roman" w:eastAsia="Times New Roman" w:hAnsi="Times New Roman"/>
                <w:b/>
                <w:bCs/>
                <w:sz w:val="24"/>
                <w:szCs w:val="24"/>
                <w:lang w:eastAsia="it-IT"/>
              </w:rPr>
            </w:pPr>
            <w:r w:rsidRPr="00AE545F">
              <w:rPr>
                <w:rFonts w:ascii="Times New Roman" w:eastAsia="Times New Roman" w:hAnsi="Times New Roman"/>
                <w:b/>
                <w:bCs/>
                <w:sz w:val="24"/>
                <w:szCs w:val="24"/>
                <w:lang w:eastAsia="it-IT"/>
              </w:rPr>
              <w:t xml:space="preserve">Libro di testo: </w:t>
            </w:r>
          </w:p>
          <w:p w:rsidR="00A55B86" w:rsidRPr="00AE545F" w:rsidRDefault="00AA53FF" w:rsidP="00A55B86">
            <w:pPr>
              <w:spacing w:before="301" w:after="0" w:line="240" w:lineRule="auto"/>
              <w:jc w:val="both"/>
              <w:rPr>
                <w:rFonts w:ascii="Times New Roman" w:eastAsia="Times New Roman" w:hAnsi="Times New Roman"/>
                <w:bCs/>
                <w:sz w:val="24"/>
                <w:szCs w:val="24"/>
                <w:lang w:eastAsia="it-IT"/>
              </w:rPr>
            </w:pPr>
            <w:r w:rsidRPr="00AE545F">
              <w:rPr>
                <w:rFonts w:ascii="Times New Roman" w:eastAsia="Times New Roman" w:hAnsi="Times New Roman"/>
                <w:bCs/>
                <w:sz w:val="24"/>
                <w:szCs w:val="24"/>
                <w:lang w:eastAsia="it-IT"/>
              </w:rPr>
              <w:t>Baldi – Giusso “Il piacere dei testi” voll. 1 e 2</w:t>
            </w:r>
            <w:r w:rsidR="004D6A1C" w:rsidRPr="00AE545F">
              <w:rPr>
                <w:rFonts w:ascii="Times New Roman" w:eastAsia="Times New Roman" w:hAnsi="Times New Roman"/>
                <w:bCs/>
                <w:sz w:val="24"/>
                <w:szCs w:val="24"/>
                <w:lang w:eastAsia="it-IT"/>
              </w:rPr>
              <w:t>, Paravia.</w:t>
            </w:r>
          </w:p>
          <w:p w:rsidR="00AA53FF" w:rsidRPr="00AE545F" w:rsidRDefault="00AA53FF" w:rsidP="00A55B86">
            <w:pPr>
              <w:spacing w:before="301" w:after="0" w:line="240" w:lineRule="auto"/>
              <w:jc w:val="both"/>
              <w:rPr>
                <w:rFonts w:ascii="Times New Roman" w:eastAsia="Times New Roman" w:hAnsi="Times New Roman"/>
                <w:b/>
                <w:bCs/>
                <w:sz w:val="24"/>
                <w:szCs w:val="24"/>
                <w:lang w:eastAsia="it-IT"/>
              </w:rPr>
            </w:pPr>
            <w:r w:rsidRPr="00AE545F">
              <w:rPr>
                <w:rFonts w:ascii="Times New Roman" w:eastAsia="Times New Roman" w:hAnsi="Times New Roman"/>
                <w:bCs/>
                <w:sz w:val="24"/>
                <w:szCs w:val="24"/>
                <w:lang w:eastAsia="it-IT"/>
              </w:rPr>
              <w:t>Dante, “Inferno”</w:t>
            </w:r>
            <w:r w:rsidR="005F38E3" w:rsidRPr="00AE545F">
              <w:rPr>
                <w:rFonts w:ascii="Times New Roman" w:eastAsia="Times New Roman" w:hAnsi="Times New Roman"/>
                <w:bCs/>
                <w:sz w:val="24"/>
                <w:szCs w:val="24"/>
                <w:lang w:eastAsia="it-IT"/>
              </w:rPr>
              <w:t>, Zanichelli</w:t>
            </w:r>
          </w:p>
        </w:tc>
      </w:tr>
    </w:tbl>
    <w:p w:rsidR="00950930" w:rsidRPr="00AE545F" w:rsidRDefault="00950930" w:rsidP="003E1F0E">
      <w:pPr>
        <w:spacing w:before="100" w:after="0" w:line="240" w:lineRule="auto"/>
        <w:rPr>
          <w:rFonts w:ascii="Times New Roman" w:hAnsi="Times New Roman"/>
          <w:b/>
          <w:bCs/>
          <w:sz w:val="24"/>
          <w:szCs w:val="24"/>
        </w:rPr>
      </w:pPr>
    </w:p>
    <w:p w:rsidR="00A55B86" w:rsidRDefault="00A55B86" w:rsidP="00A55B86">
      <w:pPr>
        <w:spacing w:before="100" w:after="0" w:line="240" w:lineRule="auto"/>
        <w:jc w:val="center"/>
        <w:rPr>
          <w:rFonts w:ascii="Times New Roman" w:hAnsi="Times New Roman"/>
          <w:b/>
          <w:bCs/>
          <w:sz w:val="24"/>
          <w:szCs w:val="24"/>
        </w:rPr>
      </w:pPr>
      <w:r w:rsidRPr="00AE545F">
        <w:rPr>
          <w:rFonts w:ascii="Times New Roman" w:hAnsi="Times New Roman"/>
          <w:b/>
          <w:bCs/>
          <w:sz w:val="24"/>
          <w:szCs w:val="24"/>
        </w:rPr>
        <w:lastRenderedPageBreak/>
        <w:t>ANNO SCOLASTICO 2018-2019</w:t>
      </w:r>
    </w:p>
    <w:p w:rsidR="003E1F0E" w:rsidRPr="00AE545F" w:rsidRDefault="003E1F0E" w:rsidP="00A55B86">
      <w:pPr>
        <w:spacing w:before="100" w:after="0" w:line="240" w:lineRule="auto"/>
        <w:jc w:val="center"/>
        <w:rPr>
          <w:rFonts w:ascii="Times New Roman" w:hAnsi="Times New Roman"/>
          <w:b/>
          <w:bCs/>
          <w:sz w:val="24"/>
          <w:szCs w:val="24"/>
        </w:rPr>
      </w:pPr>
    </w:p>
    <w:p w:rsidR="00950930" w:rsidRPr="00AE545F" w:rsidRDefault="00950930" w:rsidP="00A55B86">
      <w:pPr>
        <w:tabs>
          <w:tab w:val="left" w:pos="720"/>
        </w:tabs>
        <w:rPr>
          <w:rFonts w:ascii="Times New Roman" w:eastAsia="Times New Roman" w:hAnsi="Times New Roman"/>
          <w:b/>
          <w:bCs/>
          <w:sz w:val="24"/>
          <w:szCs w:val="24"/>
          <w:lang w:eastAsia="it-IT"/>
        </w:rPr>
      </w:pPr>
      <w:r w:rsidRPr="00AE545F">
        <w:rPr>
          <w:rFonts w:ascii="Times New Roman" w:eastAsia="Times New Roman" w:hAnsi="Times New Roman"/>
          <w:b/>
          <w:bCs/>
          <w:sz w:val="24"/>
          <w:szCs w:val="24"/>
          <w:lang w:eastAsia="it-IT"/>
        </w:rPr>
        <w:t xml:space="preserve">- Situazione in ingresso: </w:t>
      </w:r>
    </w:p>
    <w:p w:rsidR="004D6A1C" w:rsidRPr="00AE545F" w:rsidRDefault="004D6A1C">
      <w:pPr>
        <w:pStyle w:val="NormaleWeb"/>
        <w:spacing w:before="0" w:beforeAutospacing="0" w:after="0" w:afterAutospacing="0"/>
        <w:divId w:val="1080834590"/>
        <w:rPr>
          <w:color w:val="000000"/>
        </w:rPr>
      </w:pPr>
      <w:r w:rsidRPr="00AE545F">
        <w:rPr>
          <w:color w:val="000000"/>
        </w:rPr>
        <w:t xml:space="preserve">Gli studenti, in numero di </w:t>
      </w:r>
      <w:r w:rsidR="00F10DBD" w:rsidRPr="00AE545F">
        <w:rPr>
          <w:color w:val="000000"/>
        </w:rPr>
        <w:t>20</w:t>
      </w:r>
      <w:r w:rsidRPr="00AE545F">
        <w:rPr>
          <w:color w:val="000000"/>
        </w:rPr>
        <w:t xml:space="preserve">, </w:t>
      </w:r>
      <w:r w:rsidR="00F10DBD" w:rsidRPr="00AE545F">
        <w:rPr>
          <w:color w:val="000000"/>
        </w:rPr>
        <w:t>dimostrano</w:t>
      </w:r>
      <w:r w:rsidRPr="00AE545F">
        <w:rPr>
          <w:color w:val="000000"/>
        </w:rPr>
        <w:t xml:space="preserve"> un</w:t>
      </w:r>
      <w:r w:rsidR="004952CC" w:rsidRPr="00AE545F">
        <w:rPr>
          <w:color w:val="000000"/>
        </w:rPr>
        <w:t xml:space="preserve">a </w:t>
      </w:r>
      <w:r w:rsidR="009A55B0" w:rsidRPr="00AE545F">
        <w:rPr>
          <w:color w:val="000000"/>
        </w:rPr>
        <w:t>buo</w:t>
      </w:r>
      <w:r w:rsidR="004952CC" w:rsidRPr="00AE545F">
        <w:rPr>
          <w:color w:val="000000"/>
        </w:rPr>
        <w:t>na capacità</w:t>
      </w:r>
      <w:r w:rsidRPr="00AE545F">
        <w:rPr>
          <w:color w:val="000000"/>
        </w:rPr>
        <w:t xml:space="preserve"> di interazione e </w:t>
      </w:r>
      <w:r w:rsidR="00504426" w:rsidRPr="00AE545F">
        <w:rPr>
          <w:color w:val="000000"/>
        </w:rPr>
        <w:t xml:space="preserve">di </w:t>
      </w:r>
      <w:r w:rsidRPr="00AE545F">
        <w:rPr>
          <w:color w:val="000000"/>
        </w:rPr>
        <w:t>coesione.</w:t>
      </w:r>
      <w:r w:rsidR="00504426" w:rsidRPr="00AE545F">
        <w:rPr>
          <w:color w:val="000000"/>
        </w:rPr>
        <w:t xml:space="preserve"> Appaiono</w:t>
      </w:r>
      <w:r w:rsidR="00977CA1" w:rsidRPr="00AE545F">
        <w:rPr>
          <w:color w:val="000000"/>
        </w:rPr>
        <w:t xml:space="preserve"> piuttosto</w:t>
      </w:r>
      <w:r w:rsidR="00504426" w:rsidRPr="00AE545F">
        <w:rPr>
          <w:color w:val="000000"/>
        </w:rPr>
        <w:t xml:space="preserve"> interessati </w:t>
      </w:r>
      <w:r w:rsidR="009A55B0" w:rsidRPr="00AE545F">
        <w:rPr>
          <w:color w:val="000000"/>
        </w:rPr>
        <w:t xml:space="preserve">al lavoro scolastico </w:t>
      </w:r>
      <w:r w:rsidR="00504426" w:rsidRPr="00AE545F">
        <w:rPr>
          <w:color w:val="000000"/>
        </w:rPr>
        <w:t>e quasi tutti decisamente motivati allo studio.</w:t>
      </w:r>
      <w:r w:rsidR="00200A52" w:rsidRPr="00AE545F">
        <w:rPr>
          <w:color w:val="000000"/>
        </w:rPr>
        <w:t xml:space="preserve"> La condotta è corretta</w:t>
      </w:r>
      <w:r w:rsidR="004952CC" w:rsidRPr="00AE545F">
        <w:rPr>
          <w:color w:val="000000"/>
        </w:rPr>
        <w:t xml:space="preserve"> e l’atteggiamento molto collaborativo</w:t>
      </w:r>
      <w:r w:rsidR="00200A52" w:rsidRPr="00AE545F">
        <w:rPr>
          <w:color w:val="000000"/>
        </w:rPr>
        <w:t>.</w:t>
      </w:r>
    </w:p>
    <w:p w:rsidR="004D6A1C" w:rsidRPr="00AE545F" w:rsidRDefault="004D6A1C">
      <w:pPr>
        <w:pStyle w:val="NormaleWeb"/>
        <w:spacing w:before="0" w:beforeAutospacing="0" w:after="0" w:afterAutospacing="0"/>
        <w:divId w:val="1080834590"/>
        <w:rPr>
          <w:color w:val="000000"/>
        </w:rPr>
      </w:pPr>
      <w:r w:rsidRPr="00AE545F">
        <w:rPr>
          <w:color w:val="000000"/>
        </w:rPr>
        <w:t xml:space="preserve">Per quanto concerne </w:t>
      </w:r>
      <w:r w:rsidR="00200A52" w:rsidRPr="00AE545F">
        <w:rPr>
          <w:color w:val="000000"/>
        </w:rPr>
        <w:t>gli esit</w:t>
      </w:r>
      <w:r w:rsidRPr="00AE545F">
        <w:rPr>
          <w:color w:val="000000"/>
        </w:rPr>
        <w:t xml:space="preserve">i </w:t>
      </w:r>
      <w:r w:rsidR="004E55E2" w:rsidRPr="00AE545F">
        <w:rPr>
          <w:color w:val="000000"/>
        </w:rPr>
        <w:t xml:space="preserve">dei test d’ingresso, </w:t>
      </w:r>
      <w:r w:rsidR="004E52DB" w:rsidRPr="00AE545F">
        <w:rPr>
          <w:color w:val="000000"/>
        </w:rPr>
        <w:t>sono risultati mediamente più che sufficienti, con</w:t>
      </w:r>
      <w:r w:rsidR="00905F88" w:rsidRPr="00AE545F">
        <w:rPr>
          <w:color w:val="000000"/>
        </w:rPr>
        <w:t xml:space="preserve"> la presenza di alcune mediocrità, ma anche</w:t>
      </w:r>
      <w:r w:rsidR="00657FF1">
        <w:rPr>
          <w:color w:val="000000"/>
        </w:rPr>
        <w:t xml:space="preserve"> di qualche</w:t>
      </w:r>
      <w:r w:rsidR="00905F88" w:rsidRPr="00AE545F">
        <w:rPr>
          <w:color w:val="000000"/>
        </w:rPr>
        <w:t xml:space="preserve"> e</w:t>
      </w:r>
      <w:r w:rsidR="004E52DB" w:rsidRPr="00AE545F">
        <w:rPr>
          <w:color w:val="000000"/>
        </w:rPr>
        <w:t>ccellenz</w:t>
      </w:r>
      <w:r w:rsidR="002C2ED9">
        <w:rPr>
          <w:color w:val="000000"/>
        </w:rPr>
        <w:t>a (Gravemente insufficiente 0%</w:t>
      </w:r>
      <w:r w:rsidR="002F7D4A">
        <w:rPr>
          <w:color w:val="000000"/>
        </w:rPr>
        <w:t xml:space="preserve">; Insufficiente 5%; </w:t>
      </w:r>
      <w:r w:rsidR="00F1588E">
        <w:rPr>
          <w:color w:val="000000"/>
        </w:rPr>
        <w:t xml:space="preserve">Mediocre 26%; Sufficiente </w:t>
      </w:r>
      <w:r w:rsidR="00E00A7A">
        <w:rPr>
          <w:color w:val="000000"/>
        </w:rPr>
        <w:t>22%; Discreto 26%;</w:t>
      </w:r>
      <w:r w:rsidR="001F4B84">
        <w:rPr>
          <w:color w:val="000000"/>
        </w:rPr>
        <w:t xml:space="preserve"> Buono 16%; Ottimo 5%).</w:t>
      </w:r>
      <w:bookmarkStart w:id="0" w:name="_GoBack"/>
      <w:bookmarkEnd w:id="0"/>
    </w:p>
    <w:p w:rsidR="005F38E3" w:rsidRPr="00AE545F" w:rsidRDefault="005F38E3" w:rsidP="00A55B86">
      <w:pPr>
        <w:tabs>
          <w:tab w:val="left" w:pos="720"/>
        </w:tabs>
        <w:rPr>
          <w:rFonts w:ascii="Times New Roman" w:eastAsia="Segoe UI" w:hAnsi="Times New Roman"/>
          <w:sz w:val="24"/>
          <w:szCs w:val="24"/>
        </w:rPr>
      </w:pPr>
    </w:p>
    <w:p w:rsidR="00950930" w:rsidRPr="00AE545F" w:rsidRDefault="00950930" w:rsidP="00950930">
      <w:pPr>
        <w:spacing w:before="100" w:after="0" w:line="240" w:lineRule="auto"/>
        <w:rPr>
          <w:rFonts w:ascii="Times New Roman" w:eastAsia="Times New Roman" w:hAnsi="Times New Roman"/>
          <w:b/>
          <w:bCs/>
          <w:sz w:val="24"/>
          <w:szCs w:val="24"/>
          <w:lang w:eastAsia="it-IT"/>
        </w:rPr>
      </w:pPr>
      <w:r w:rsidRPr="00AE545F">
        <w:rPr>
          <w:rFonts w:ascii="Times New Roman" w:eastAsia="Times New Roman" w:hAnsi="Times New Roman"/>
          <w:b/>
          <w:bCs/>
          <w:sz w:val="24"/>
          <w:szCs w:val="24"/>
          <w:lang w:eastAsia="it-IT"/>
        </w:rPr>
        <w:t>- Contributo della disciplina al conseguimento delle competenze di cittadinanza:</w:t>
      </w:r>
    </w:p>
    <w:p w:rsidR="00A55B86" w:rsidRPr="00AE545F" w:rsidRDefault="00A55B86" w:rsidP="00950930">
      <w:pPr>
        <w:spacing w:before="100" w:after="0" w:line="240" w:lineRule="auto"/>
        <w:rPr>
          <w:rFonts w:ascii="Times New Roman" w:eastAsia="Times New Roman" w:hAnsi="Times New Roman"/>
          <w:b/>
          <w:bCs/>
          <w:sz w:val="24"/>
          <w:szCs w:val="24"/>
          <w:lang w:eastAsia="it-IT"/>
        </w:rPr>
      </w:pPr>
    </w:p>
    <w:tbl>
      <w:tblPr>
        <w:tblStyle w:val="Grigliatabella"/>
        <w:tblW w:w="0" w:type="auto"/>
        <w:tblLook w:val="04A0" w:firstRow="1" w:lastRow="0" w:firstColumn="1" w:lastColumn="0" w:noHBand="0" w:noVBand="1"/>
      </w:tblPr>
      <w:tblGrid>
        <w:gridCol w:w="2646"/>
        <w:gridCol w:w="6982"/>
      </w:tblGrid>
      <w:tr w:rsidR="00A55B86" w:rsidRPr="00AE545F" w:rsidTr="00495DFA">
        <w:tc>
          <w:tcPr>
            <w:tcW w:w="2646" w:type="dxa"/>
          </w:tcPr>
          <w:p w:rsidR="00A55B86" w:rsidRPr="00AE545F" w:rsidRDefault="00A55B86" w:rsidP="00A55B86">
            <w:pPr>
              <w:spacing w:before="100" w:after="0" w:line="240" w:lineRule="auto"/>
              <w:jc w:val="center"/>
              <w:rPr>
                <w:rFonts w:ascii="Times New Roman" w:eastAsia="Times New Roman" w:hAnsi="Times New Roman"/>
                <w:b/>
                <w:bCs/>
                <w:sz w:val="24"/>
                <w:szCs w:val="24"/>
                <w:lang w:eastAsia="it-IT"/>
              </w:rPr>
            </w:pPr>
            <w:r w:rsidRPr="00AE545F">
              <w:rPr>
                <w:rFonts w:ascii="Times New Roman" w:eastAsia="Times New Roman" w:hAnsi="Times New Roman"/>
                <w:b/>
                <w:bCs/>
                <w:sz w:val="24"/>
                <w:szCs w:val="24"/>
                <w:lang w:eastAsia="it-IT"/>
              </w:rPr>
              <w:t>COMPETENZA  DI  CITTADINANZA</w:t>
            </w:r>
          </w:p>
        </w:tc>
        <w:tc>
          <w:tcPr>
            <w:tcW w:w="6982" w:type="dxa"/>
          </w:tcPr>
          <w:p w:rsidR="00A55B86" w:rsidRPr="00AE545F" w:rsidRDefault="00A55B86" w:rsidP="00A55B86">
            <w:pPr>
              <w:spacing w:before="100" w:after="0" w:line="240" w:lineRule="auto"/>
              <w:jc w:val="center"/>
              <w:rPr>
                <w:rFonts w:ascii="Times New Roman" w:eastAsia="Times New Roman" w:hAnsi="Times New Roman"/>
                <w:b/>
                <w:bCs/>
                <w:sz w:val="24"/>
                <w:szCs w:val="24"/>
                <w:lang w:eastAsia="it-IT"/>
              </w:rPr>
            </w:pPr>
            <w:r w:rsidRPr="00AE545F">
              <w:rPr>
                <w:rFonts w:ascii="Times New Roman" w:eastAsia="Times New Roman" w:hAnsi="Times New Roman"/>
                <w:b/>
                <w:bCs/>
                <w:sz w:val="24"/>
                <w:szCs w:val="24"/>
                <w:lang w:eastAsia="it-IT"/>
              </w:rPr>
              <w:t>CONTRIBUTI  DELLA  DISCIPLINA</w:t>
            </w:r>
          </w:p>
        </w:tc>
      </w:tr>
      <w:tr w:rsidR="00495DFA" w:rsidRPr="00AE545F" w:rsidTr="00495DFA">
        <w:tc>
          <w:tcPr>
            <w:tcW w:w="2646" w:type="dxa"/>
          </w:tcPr>
          <w:p w:rsidR="00495DFA" w:rsidRPr="00AE545F" w:rsidRDefault="00495DFA" w:rsidP="00D763C0">
            <w:pPr>
              <w:spacing w:before="100" w:after="0" w:line="240" w:lineRule="auto"/>
              <w:jc w:val="center"/>
              <w:rPr>
                <w:rStyle w:val="Enfasicorsivo"/>
                <w:rFonts w:ascii="Times New Roman" w:hAnsi="Times New Roman"/>
                <w:b/>
                <w:sz w:val="24"/>
                <w:szCs w:val="24"/>
                <w:bdr w:val="none" w:sz="0" w:space="0" w:color="auto" w:frame="1"/>
              </w:rPr>
            </w:pPr>
          </w:p>
          <w:p w:rsidR="00495DFA" w:rsidRPr="00AE545F" w:rsidRDefault="00495DFA" w:rsidP="00D763C0">
            <w:pPr>
              <w:spacing w:before="100" w:after="0" w:line="240" w:lineRule="auto"/>
              <w:jc w:val="center"/>
              <w:rPr>
                <w:rFonts w:ascii="Times New Roman" w:eastAsia="Times New Roman" w:hAnsi="Times New Roman"/>
                <w:b/>
                <w:bCs/>
                <w:sz w:val="24"/>
                <w:szCs w:val="24"/>
                <w:lang w:eastAsia="it-IT"/>
              </w:rPr>
            </w:pPr>
            <w:r w:rsidRPr="00AE545F">
              <w:rPr>
                <w:rStyle w:val="Enfasicorsivo"/>
                <w:rFonts w:ascii="Times New Roman" w:hAnsi="Times New Roman"/>
                <w:b/>
                <w:sz w:val="24"/>
                <w:szCs w:val="24"/>
                <w:bdr w:val="none" w:sz="0" w:space="0" w:color="auto" w:frame="1"/>
              </w:rPr>
              <w:t>alfabetica funzionale</w:t>
            </w:r>
          </w:p>
        </w:tc>
        <w:tc>
          <w:tcPr>
            <w:tcW w:w="6982" w:type="dxa"/>
          </w:tcPr>
          <w:p w:rsidR="00F44A37" w:rsidRPr="00AE545F" w:rsidRDefault="0097058A" w:rsidP="00F44A37">
            <w:pPr>
              <w:spacing w:after="0" w:line="100" w:lineRule="atLeast"/>
              <w:jc w:val="both"/>
              <w:rPr>
                <w:rFonts w:ascii="Times New Roman" w:eastAsia="Comic Sans MS" w:hAnsi="Times New Roman"/>
                <w:sz w:val="24"/>
                <w:szCs w:val="24"/>
              </w:rPr>
            </w:pPr>
            <w:r w:rsidRPr="00AE545F">
              <w:rPr>
                <w:rFonts w:ascii="Times New Roman" w:eastAsia="Comic Sans MS" w:hAnsi="Times New Roman"/>
                <w:sz w:val="24"/>
                <w:szCs w:val="24"/>
              </w:rPr>
              <w:t xml:space="preserve">Comprendere e produrre testi di vario tipo. </w:t>
            </w:r>
            <w:r w:rsidR="00DB02C5" w:rsidRPr="00AE545F">
              <w:rPr>
                <w:rFonts w:ascii="Times New Roman" w:eastAsia="Comic Sans MS" w:hAnsi="Times New Roman"/>
                <w:sz w:val="24"/>
                <w:szCs w:val="24"/>
              </w:rPr>
              <w:t>Puntare all’a</w:t>
            </w:r>
            <w:r w:rsidR="00495DFA" w:rsidRPr="00AE545F">
              <w:rPr>
                <w:rFonts w:ascii="Times New Roman" w:eastAsia="Comic Sans MS" w:hAnsi="Times New Roman"/>
                <w:sz w:val="24"/>
                <w:szCs w:val="24"/>
              </w:rPr>
              <w:t>rricchi</w:t>
            </w:r>
            <w:r w:rsidR="00F44A37" w:rsidRPr="00AE545F">
              <w:rPr>
                <w:rFonts w:ascii="Times New Roman" w:eastAsia="Comic Sans MS" w:hAnsi="Times New Roman"/>
                <w:sz w:val="24"/>
                <w:szCs w:val="24"/>
              </w:rPr>
              <w:t>mento del</w:t>
            </w:r>
            <w:r w:rsidR="00495DFA" w:rsidRPr="00AE545F">
              <w:rPr>
                <w:rFonts w:ascii="Times New Roman" w:eastAsia="Comic Sans MS" w:hAnsi="Times New Roman"/>
                <w:sz w:val="24"/>
                <w:szCs w:val="24"/>
              </w:rPr>
              <w:t xml:space="preserve"> </w:t>
            </w:r>
            <w:r w:rsidR="00F44A37" w:rsidRPr="00AE545F">
              <w:rPr>
                <w:rFonts w:ascii="Times New Roman" w:eastAsia="Comic Sans MS" w:hAnsi="Times New Roman"/>
                <w:sz w:val="24"/>
                <w:szCs w:val="24"/>
              </w:rPr>
              <w:t>lessico</w:t>
            </w:r>
            <w:r w:rsidR="00DB02C5" w:rsidRPr="00AE545F">
              <w:rPr>
                <w:rFonts w:ascii="Times New Roman" w:eastAsia="Comic Sans MS" w:hAnsi="Times New Roman"/>
                <w:sz w:val="24"/>
                <w:szCs w:val="24"/>
              </w:rPr>
              <w:t xml:space="preserve"> e ad un utilizzo</w:t>
            </w:r>
            <w:r w:rsidRPr="00AE545F">
              <w:rPr>
                <w:rFonts w:ascii="Times New Roman" w:eastAsia="Comic Sans MS" w:hAnsi="Times New Roman"/>
                <w:sz w:val="24"/>
                <w:szCs w:val="24"/>
              </w:rPr>
              <w:t xml:space="preserve"> de</w:t>
            </w:r>
            <w:r w:rsidR="00F44A37" w:rsidRPr="00AE545F">
              <w:rPr>
                <w:rFonts w:ascii="Times New Roman" w:eastAsia="Comic Sans MS" w:hAnsi="Times New Roman"/>
                <w:sz w:val="24"/>
                <w:szCs w:val="24"/>
              </w:rPr>
              <w:t>i termini in modo pertinente. Sviluppare le capacità di analisi, di sintesi e di rielaborazione</w:t>
            </w:r>
            <w:r w:rsidR="00DB02C5" w:rsidRPr="00AE545F">
              <w:rPr>
                <w:rFonts w:ascii="Times New Roman" w:eastAsia="Comic Sans MS" w:hAnsi="Times New Roman"/>
                <w:sz w:val="24"/>
                <w:szCs w:val="24"/>
              </w:rPr>
              <w:t xml:space="preserve"> personale</w:t>
            </w:r>
            <w:r w:rsidR="00F44A37" w:rsidRPr="00AE545F">
              <w:rPr>
                <w:rFonts w:ascii="Times New Roman" w:eastAsia="Comic Sans MS" w:hAnsi="Times New Roman"/>
                <w:sz w:val="24"/>
                <w:szCs w:val="24"/>
              </w:rPr>
              <w:t xml:space="preserve">. </w:t>
            </w:r>
          </w:p>
          <w:p w:rsidR="00495DFA" w:rsidRPr="00AE545F" w:rsidRDefault="00F44A37" w:rsidP="00F44A37">
            <w:pPr>
              <w:spacing w:after="0" w:line="100" w:lineRule="atLeast"/>
              <w:jc w:val="both"/>
              <w:rPr>
                <w:rFonts w:ascii="Times New Roman" w:hAnsi="Times New Roman"/>
                <w:sz w:val="24"/>
                <w:szCs w:val="24"/>
              </w:rPr>
            </w:pPr>
            <w:r w:rsidRPr="00AE545F">
              <w:rPr>
                <w:rFonts w:ascii="Times New Roman" w:eastAsia="Comic Sans MS" w:hAnsi="Times New Roman"/>
                <w:sz w:val="24"/>
                <w:szCs w:val="24"/>
              </w:rPr>
              <w:t>Saper stabilire collegamenti con discipline affini, quali il Latino, la Storia, la Filosofia, la Storia dell’Arte e le lingue straniere</w:t>
            </w:r>
            <w:r w:rsidR="004F3009" w:rsidRPr="00AE545F">
              <w:rPr>
                <w:rFonts w:ascii="Times New Roman" w:eastAsia="Comic Sans MS" w:hAnsi="Times New Roman"/>
                <w:sz w:val="24"/>
                <w:szCs w:val="24"/>
              </w:rPr>
              <w:t xml:space="preserve"> studiate.</w:t>
            </w:r>
          </w:p>
        </w:tc>
      </w:tr>
      <w:tr w:rsidR="00495DFA" w:rsidRPr="00AE545F" w:rsidTr="00495DFA">
        <w:tc>
          <w:tcPr>
            <w:tcW w:w="2646" w:type="dxa"/>
          </w:tcPr>
          <w:p w:rsidR="00495DFA" w:rsidRPr="00AE545F" w:rsidRDefault="00495DFA" w:rsidP="00D763C0">
            <w:pPr>
              <w:spacing w:before="100" w:after="0" w:line="240" w:lineRule="auto"/>
              <w:jc w:val="center"/>
              <w:rPr>
                <w:rStyle w:val="Enfasicorsivo"/>
                <w:rFonts w:ascii="Times New Roman" w:hAnsi="Times New Roman"/>
                <w:b/>
                <w:sz w:val="24"/>
                <w:szCs w:val="24"/>
                <w:bdr w:val="none" w:sz="0" w:space="0" w:color="auto" w:frame="1"/>
              </w:rPr>
            </w:pPr>
          </w:p>
          <w:p w:rsidR="00495DFA" w:rsidRPr="00AE545F" w:rsidRDefault="00495DFA" w:rsidP="00D763C0">
            <w:pPr>
              <w:spacing w:before="100" w:after="0" w:line="240" w:lineRule="auto"/>
              <w:jc w:val="center"/>
              <w:rPr>
                <w:rFonts w:ascii="Times New Roman" w:eastAsia="Times New Roman" w:hAnsi="Times New Roman"/>
                <w:b/>
                <w:bCs/>
                <w:sz w:val="24"/>
                <w:szCs w:val="24"/>
                <w:lang w:eastAsia="it-IT"/>
              </w:rPr>
            </w:pPr>
            <w:r w:rsidRPr="00AE545F">
              <w:rPr>
                <w:rStyle w:val="Enfasicorsivo"/>
                <w:rFonts w:ascii="Times New Roman" w:hAnsi="Times New Roman"/>
                <w:b/>
                <w:sz w:val="24"/>
                <w:szCs w:val="24"/>
                <w:bdr w:val="none" w:sz="0" w:space="0" w:color="auto" w:frame="1"/>
              </w:rPr>
              <w:t>multilinguistica</w:t>
            </w:r>
          </w:p>
        </w:tc>
        <w:tc>
          <w:tcPr>
            <w:tcW w:w="6982" w:type="dxa"/>
          </w:tcPr>
          <w:p w:rsidR="005C11B9" w:rsidRPr="00AE545F" w:rsidRDefault="00DB02C5" w:rsidP="00BC1BDA">
            <w:pPr>
              <w:spacing w:before="100" w:after="0" w:line="240" w:lineRule="auto"/>
              <w:rPr>
                <w:rFonts w:ascii="Times New Roman" w:hAnsi="Times New Roman"/>
                <w:sz w:val="24"/>
                <w:szCs w:val="24"/>
              </w:rPr>
            </w:pPr>
            <w:r w:rsidRPr="00AE545F">
              <w:rPr>
                <w:rFonts w:ascii="Times New Roman" w:hAnsi="Times New Roman"/>
                <w:sz w:val="24"/>
                <w:szCs w:val="24"/>
              </w:rPr>
              <w:t>Saper evidenziare i punti di contatto</w:t>
            </w:r>
            <w:r w:rsidR="00495DFA" w:rsidRPr="00AE545F">
              <w:rPr>
                <w:rFonts w:ascii="Times New Roman" w:hAnsi="Times New Roman"/>
                <w:sz w:val="24"/>
                <w:szCs w:val="24"/>
              </w:rPr>
              <w:t xml:space="preserve"> </w:t>
            </w:r>
            <w:r w:rsidRPr="00AE545F">
              <w:rPr>
                <w:rFonts w:ascii="Times New Roman" w:hAnsi="Times New Roman"/>
                <w:sz w:val="24"/>
                <w:szCs w:val="24"/>
              </w:rPr>
              <w:t>tra la Lingua Italiana e</w:t>
            </w:r>
            <w:r w:rsidR="00C47EEB" w:rsidRPr="00AE545F">
              <w:rPr>
                <w:rFonts w:ascii="Times New Roman" w:hAnsi="Times New Roman"/>
                <w:sz w:val="24"/>
                <w:szCs w:val="24"/>
              </w:rPr>
              <w:t xml:space="preserve"> le lingue classiche, in primis il Latino. Saper cogliere connessioni tra la Lingua Italiana e</w:t>
            </w:r>
            <w:r w:rsidR="00495DFA" w:rsidRPr="00AE545F">
              <w:rPr>
                <w:rFonts w:ascii="Times New Roman" w:hAnsi="Times New Roman"/>
                <w:sz w:val="24"/>
                <w:szCs w:val="24"/>
              </w:rPr>
              <w:t xml:space="preserve"> le lingue </w:t>
            </w:r>
            <w:r w:rsidRPr="00AE545F">
              <w:rPr>
                <w:rFonts w:ascii="Times New Roman" w:hAnsi="Times New Roman"/>
                <w:sz w:val="24"/>
                <w:szCs w:val="24"/>
              </w:rPr>
              <w:t>straniere, non soltanto quelle neolatine.</w:t>
            </w:r>
            <w:r w:rsidR="00495DFA" w:rsidRPr="00AE545F">
              <w:rPr>
                <w:rFonts w:ascii="Times New Roman" w:hAnsi="Times New Roman"/>
                <w:sz w:val="24"/>
                <w:szCs w:val="24"/>
              </w:rPr>
              <w:t xml:space="preserve"> </w:t>
            </w:r>
          </w:p>
          <w:p w:rsidR="00495DFA" w:rsidRPr="00AE545F" w:rsidRDefault="005C11B9" w:rsidP="00BC1BDA">
            <w:pPr>
              <w:spacing w:before="100" w:after="0" w:line="240" w:lineRule="auto"/>
              <w:rPr>
                <w:rFonts w:ascii="Times New Roman" w:eastAsia="Times New Roman" w:hAnsi="Times New Roman"/>
                <w:b/>
                <w:bCs/>
                <w:sz w:val="24"/>
                <w:szCs w:val="24"/>
                <w:lang w:eastAsia="it-IT"/>
              </w:rPr>
            </w:pPr>
            <w:r w:rsidRPr="00AE545F">
              <w:rPr>
                <w:rFonts w:ascii="Times New Roman" w:hAnsi="Times New Roman"/>
                <w:sz w:val="24"/>
                <w:szCs w:val="24"/>
              </w:rPr>
              <w:t>Riflettere sui diversi linguaggi e sui vari registri linguistici, contestualizzandoli e utilizzandoli in modo pertinente nei diversi contesti.</w:t>
            </w:r>
            <w:r w:rsidR="00495DFA" w:rsidRPr="00AE545F">
              <w:rPr>
                <w:rFonts w:ascii="Times New Roman" w:hAnsi="Times New Roman"/>
                <w:sz w:val="24"/>
                <w:szCs w:val="24"/>
              </w:rPr>
              <w:t xml:space="preserve"> </w:t>
            </w:r>
          </w:p>
        </w:tc>
      </w:tr>
      <w:tr w:rsidR="00495DFA" w:rsidRPr="00AE545F" w:rsidTr="00495DFA">
        <w:tc>
          <w:tcPr>
            <w:tcW w:w="2646" w:type="dxa"/>
          </w:tcPr>
          <w:p w:rsidR="00495DFA" w:rsidRPr="00AE545F" w:rsidRDefault="00495DFA" w:rsidP="00D763C0">
            <w:pPr>
              <w:spacing w:before="100" w:after="0" w:line="240" w:lineRule="auto"/>
              <w:jc w:val="center"/>
              <w:rPr>
                <w:rFonts w:ascii="Times New Roman" w:eastAsia="Times New Roman" w:hAnsi="Times New Roman"/>
                <w:b/>
                <w:bCs/>
                <w:sz w:val="24"/>
                <w:szCs w:val="24"/>
                <w:lang w:eastAsia="it-IT"/>
              </w:rPr>
            </w:pPr>
            <w:r w:rsidRPr="00AE545F">
              <w:rPr>
                <w:rStyle w:val="Enfasicorsivo"/>
                <w:rFonts w:ascii="Times New Roman" w:hAnsi="Times New Roman"/>
                <w:b/>
                <w:sz w:val="24"/>
                <w:szCs w:val="24"/>
                <w:bdr w:val="none" w:sz="0" w:space="0" w:color="auto" w:frame="1"/>
              </w:rPr>
              <w:t>matematica e competenza in scienze, tecnologie e ingegneria</w:t>
            </w:r>
          </w:p>
        </w:tc>
        <w:tc>
          <w:tcPr>
            <w:tcW w:w="6982" w:type="dxa"/>
          </w:tcPr>
          <w:p w:rsidR="00495DFA" w:rsidRPr="00AE545F" w:rsidRDefault="00495DFA" w:rsidP="00950930">
            <w:pPr>
              <w:spacing w:before="100" w:after="0" w:line="240" w:lineRule="auto"/>
              <w:rPr>
                <w:rFonts w:ascii="Times New Roman" w:eastAsia="Times New Roman" w:hAnsi="Times New Roman"/>
                <w:b/>
                <w:bCs/>
                <w:sz w:val="24"/>
                <w:szCs w:val="24"/>
                <w:lang w:eastAsia="it-IT"/>
              </w:rPr>
            </w:pPr>
          </w:p>
          <w:p w:rsidR="00495DFA" w:rsidRPr="00AE545F" w:rsidRDefault="00495DFA" w:rsidP="00950930">
            <w:pPr>
              <w:spacing w:before="100" w:after="0" w:line="240" w:lineRule="auto"/>
              <w:rPr>
                <w:rFonts w:ascii="Times New Roman" w:eastAsia="Times New Roman" w:hAnsi="Times New Roman"/>
                <w:b/>
                <w:bCs/>
                <w:sz w:val="24"/>
                <w:szCs w:val="24"/>
                <w:lang w:eastAsia="it-IT"/>
              </w:rPr>
            </w:pPr>
          </w:p>
          <w:p w:rsidR="00495DFA" w:rsidRPr="00AE545F" w:rsidRDefault="00495DFA" w:rsidP="00950930">
            <w:pPr>
              <w:spacing w:before="100" w:after="0" w:line="240" w:lineRule="auto"/>
              <w:rPr>
                <w:rFonts w:ascii="Times New Roman" w:eastAsia="Times New Roman" w:hAnsi="Times New Roman"/>
                <w:b/>
                <w:bCs/>
                <w:sz w:val="24"/>
                <w:szCs w:val="24"/>
                <w:lang w:eastAsia="it-IT"/>
              </w:rPr>
            </w:pPr>
          </w:p>
        </w:tc>
      </w:tr>
      <w:tr w:rsidR="00495DFA" w:rsidRPr="00AE545F" w:rsidTr="00495DFA">
        <w:trPr>
          <w:trHeight w:val="641"/>
        </w:trPr>
        <w:tc>
          <w:tcPr>
            <w:tcW w:w="2646" w:type="dxa"/>
          </w:tcPr>
          <w:p w:rsidR="00495DFA" w:rsidRPr="00AE545F" w:rsidRDefault="00495DFA" w:rsidP="00D763C0">
            <w:pPr>
              <w:spacing w:before="100" w:after="0" w:line="240" w:lineRule="auto"/>
              <w:jc w:val="center"/>
              <w:rPr>
                <w:rStyle w:val="Enfasicorsivo"/>
                <w:rFonts w:ascii="Times New Roman" w:hAnsi="Times New Roman"/>
                <w:b/>
                <w:sz w:val="24"/>
                <w:szCs w:val="24"/>
                <w:bdr w:val="none" w:sz="0" w:space="0" w:color="auto" w:frame="1"/>
              </w:rPr>
            </w:pPr>
          </w:p>
          <w:p w:rsidR="00495DFA" w:rsidRPr="00AE545F" w:rsidRDefault="00495DFA" w:rsidP="00D763C0">
            <w:pPr>
              <w:spacing w:before="100" w:after="0" w:line="240" w:lineRule="auto"/>
              <w:jc w:val="center"/>
              <w:rPr>
                <w:rFonts w:ascii="Times New Roman" w:eastAsia="Times New Roman" w:hAnsi="Times New Roman"/>
                <w:b/>
                <w:bCs/>
                <w:sz w:val="24"/>
                <w:szCs w:val="24"/>
                <w:lang w:eastAsia="it-IT"/>
              </w:rPr>
            </w:pPr>
            <w:r w:rsidRPr="00AE545F">
              <w:rPr>
                <w:rStyle w:val="Enfasicorsivo"/>
                <w:rFonts w:ascii="Times New Roman" w:hAnsi="Times New Roman"/>
                <w:b/>
                <w:sz w:val="24"/>
                <w:szCs w:val="24"/>
                <w:bdr w:val="none" w:sz="0" w:space="0" w:color="auto" w:frame="1"/>
              </w:rPr>
              <w:t>digitale</w:t>
            </w:r>
          </w:p>
        </w:tc>
        <w:tc>
          <w:tcPr>
            <w:tcW w:w="6982" w:type="dxa"/>
          </w:tcPr>
          <w:p w:rsidR="00495DFA" w:rsidRPr="00AE545F" w:rsidRDefault="00495DFA" w:rsidP="00950930">
            <w:pPr>
              <w:spacing w:before="100" w:after="0" w:line="240" w:lineRule="auto"/>
              <w:rPr>
                <w:rFonts w:ascii="Times New Roman" w:eastAsia="Times New Roman" w:hAnsi="Times New Roman"/>
                <w:b/>
                <w:bCs/>
                <w:sz w:val="24"/>
                <w:szCs w:val="24"/>
                <w:lang w:eastAsia="it-IT"/>
              </w:rPr>
            </w:pPr>
            <w:r w:rsidRPr="00AE545F">
              <w:rPr>
                <w:rFonts w:ascii="Times New Roman" w:hAnsi="Times New Roman"/>
                <w:sz w:val="24"/>
                <w:szCs w:val="24"/>
              </w:rPr>
              <w:t xml:space="preserve">L’utilizzo di metodologie quali la </w:t>
            </w:r>
            <w:r w:rsidRPr="00AE545F">
              <w:rPr>
                <w:rFonts w:ascii="Times New Roman" w:hAnsi="Times New Roman"/>
                <w:i/>
                <w:sz w:val="24"/>
                <w:szCs w:val="24"/>
              </w:rPr>
              <w:t>Flipped classroom</w:t>
            </w:r>
            <w:r w:rsidRPr="00AE545F">
              <w:rPr>
                <w:rFonts w:ascii="Times New Roman" w:hAnsi="Times New Roman"/>
                <w:sz w:val="24"/>
                <w:szCs w:val="24"/>
              </w:rPr>
              <w:t xml:space="preserve"> (classe rovesciata) consentirà lo sviluppo delle competenze digitali, attraverso la realizzazione di lezioni multimediali e mediante l’uso degli ebook.</w:t>
            </w:r>
          </w:p>
        </w:tc>
      </w:tr>
      <w:tr w:rsidR="00495DFA" w:rsidRPr="00AE545F" w:rsidTr="00495DFA">
        <w:tc>
          <w:tcPr>
            <w:tcW w:w="2646" w:type="dxa"/>
          </w:tcPr>
          <w:p w:rsidR="00495DFA" w:rsidRPr="00AE545F" w:rsidRDefault="00495DFA" w:rsidP="00D763C0">
            <w:pPr>
              <w:spacing w:before="100" w:after="0" w:line="240" w:lineRule="auto"/>
              <w:jc w:val="center"/>
              <w:rPr>
                <w:rFonts w:ascii="Times New Roman" w:eastAsia="Times New Roman" w:hAnsi="Times New Roman"/>
                <w:b/>
                <w:bCs/>
                <w:sz w:val="24"/>
                <w:szCs w:val="24"/>
                <w:lang w:eastAsia="it-IT"/>
              </w:rPr>
            </w:pPr>
            <w:r w:rsidRPr="00AE545F">
              <w:rPr>
                <w:rStyle w:val="Enfasicorsivo"/>
                <w:rFonts w:ascii="Times New Roman" w:hAnsi="Times New Roman"/>
                <w:b/>
                <w:sz w:val="24"/>
                <w:szCs w:val="24"/>
                <w:bdr w:val="none" w:sz="0" w:space="0" w:color="auto" w:frame="1"/>
              </w:rPr>
              <w:t>personale, sociale e capacità di imparare a imparare</w:t>
            </w:r>
          </w:p>
        </w:tc>
        <w:tc>
          <w:tcPr>
            <w:tcW w:w="6982" w:type="dxa"/>
          </w:tcPr>
          <w:p w:rsidR="00495DFA" w:rsidRPr="00AE545F" w:rsidRDefault="00495DFA" w:rsidP="00950930">
            <w:pPr>
              <w:spacing w:before="100" w:after="0" w:line="240" w:lineRule="auto"/>
              <w:rPr>
                <w:rFonts w:ascii="Times New Roman" w:eastAsia="Times New Roman" w:hAnsi="Times New Roman"/>
                <w:b/>
                <w:bCs/>
                <w:sz w:val="24"/>
                <w:szCs w:val="24"/>
                <w:lang w:eastAsia="it-IT"/>
              </w:rPr>
            </w:pPr>
            <w:r w:rsidRPr="00AE545F">
              <w:rPr>
                <w:rFonts w:ascii="Times New Roman" w:eastAsia="Comic Sans MS" w:hAnsi="Times New Roman"/>
                <w:sz w:val="24"/>
                <w:szCs w:val="24"/>
              </w:rPr>
              <w:t xml:space="preserve">Lo studio dello sviluppo della </w:t>
            </w:r>
            <w:r w:rsidR="004F3009" w:rsidRPr="00AE545F">
              <w:rPr>
                <w:rFonts w:ascii="Times New Roman" w:eastAsia="Comic Sans MS" w:hAnsi="Times New Roman"/>
                <w:sz w:val="24"/>
                <w:szCs w:val="24"/>
              </w:rPr>
              <w:t>L</w:t>
            </w:r>
            <w:r w:rsidRPr="00AE545F">
              <w:rPr>
                <w:rFonts w:ascii="Times New Roman" w:eastAsia="Comic Sans MS" w:hAnsi="Times New Roman"/>
                <w:sz w:val="24"/>
                <w:szCs w:val="24"/>
              </w:rPr>
              <w:t xml:space="preserve">etteratura </w:t>
            </w:r>
            <w:r w:rsidR="004F3009" w:rsidRPr="00AE545F">
              <w:rPr>
                <w:rFonts w:ascii="Times New Roman" w:eastAsia="Comic Sans MS" w:hAnsi="Times New Roman"/>
                <w:sz w:val="24"/>
                <w:szCs w:val="24"/>
              </w:rPr>
              <w:t>It</w:t>
            </w:r>
            <w:r w:rsidRPr="00AE545F">
              <w:rPr>
                <w:rFonts w:ascii="Times New Roman" w:eastAsia="Comic Sans MS" w:hAnsi="Times New Roman"/>
                <w:sz w:val="24"/>
                <w:szCs w:val="24"/>
              </w:rPr>
              <w:t>aliana e della poetica dei vari autori porta gli alunni a “riflettere su sé stessi, a gestire efficacemente il tempo e le informazioni, a mantenersi resilienti e gestire il proprio apprendimento e la propria carriera”.</w:t>
            </w:r>
          </w:p>
        </w:tc>
      </w:tr>
      <w:tr w:rsidR="00495DFA" w:rsidRPr="00AE545F" w:rsidTr="00495DFA">
        <w:tc>
          <w:tcPr>
            <w:tcW w:w="2646" w:type="dxa"/>
          </w:tcPr>
          <w:p w:rsidR="00495DFA" w:rsidRPr="00AE545F" w:rsidRDefault="00495DFA" w:rsidP="00D763C0">
            <w:pPr>
              <w:spacing w:before="100" w:after="0" w:line="240" w:lineRule="auto"/>
              <w:jc w:val="center"/>
              <w:rPr>
                <w:rStyle w:val="Enfasicorsivo"/>
                <w:rFonts w:ascii="Times New Roman" w:hAnsi="Times New Roman"/>
                <w:b/>
                <w:sz w:val="24"/>
                <w:szCs w:val="24"/>
                <w:bdr w:val="none" w:sz="0" w:space="0" w:color="auto" w:frame="1"/>
                <w:shd w:val="clear" w:color="auto" w:fill="FFFFFF"/>
              </w:rPr>
            </w:pPr>
          </w:p>
          <w:p w:rsidR="00495DFA" w:rsidRPr="00AE545F" w:rsidRDefault="00495DFA" w:rsidP="00D763C0">
            <w:pPr>
              <w:spacing w:before="100" w:after="0" w:line="240" w:lineRule="auto"/>
              <w:jc w:val="center"/>
              <w:rPr>
                <w:rFonts w:ascii="Times New Roman" w:eastAsia="Times New Roman" w:hAnsi="Times New Roman"/>
                <w:b/>
                <w:bCs/>
                <w:sz w:val="24"/>
                <w:szCs w:val="24"/>
                <w:lang w:eastAsia="it-IT"/>
              </w:rPr>
            </w:pPr>
            <w:r w:rsidRPr="00AE545F">
              <w:rPr>
                <w:rStyle w:val="Enfasicorsivo"/>
                <w:rFonts w:ascii="Times New Roman" w:hAnsi="Times New Roman"/>
                <w:b/>
                <w:sz w:val="24"/>
                <w:szCs w:val="24"/>
                <w:bdr w:val="none" w:sz="0" w:space="0" w:color="auto" w:frame="1"/>
                <w:shd w:val="clear" w:color="auto" w:fill="FFFFFF"/>
              </w:rPr>
              <w:t>cittadinanza</w:t>
            </w:r>
          </w:p>
        </w:tc>
        <w:tc>
          <w:tcPr>
            <w:tcW w:w="6982" w:type="dxa"/>
          </w:tcPr>
          <w:p w:rsidR="00495DFA" w:rsidRPr="00AE545F" w:rsidRDefault="00495DFA" w:rsidP="00950930">
            <w:pPr>
              <w:spacing w:before="100" w:after="0" w:line="240" w:lineRule="auto"/>
              <w:rPr>
                <w:rFonts w:ascii="Times New Roman" w:eastAsia="Times New Roman" w:hAnsi="Times New Roman"/>
                <w:b/>
                <w:bCs/>
                <w:sz w:val="24"/>
                <w:szCs w:val="24"/>
                <w:lang w:eastAsia="it-IT"/>
              </w:rPr>
            </w:pPr>
            <w:r w:rsidRPr="00AE545F">
              <w:rPr>
                <w:rFonts w:ascii="Times New Roman" w:eastAsia="Comic Sans MS" w:hAnsi="Times New Roman"/>
                <w:sz w:val="24"/>
                <w:szCs w:val="24"/>
              </w:rPr>
              <w:t>Lo studio della produzione letteraria italiana, grazie al paradigma costituito dai grandi intellettuali del passato e del presente, spinge gli alunni ad “agire da cittadini responsabili, a partecipare pienamente alla vita civica e sociale, in base alla comprensione delle strutture e dei concetti sociali, economici, giuridici e politici”.</w:t>
            </w:r>
          </w:p>
        </w:tc>
      </w:tr>
      <w:tr w:rsidR="00495DFA" w:rsidRPr="00AE545F" w:rsidTr="00495DFA">
        <w:tc>
          <w:tcPr>
            <w:tcW w:w="2646" w:type="dxa"/>
          </w:tcPr>
          <w:p w:rsidR="00495DFA" w:rsidRPr="00AE545F" w:rsidRDefault="00495DFA" w:rsidP="00D763C0">
            <w:pPr>
              <w:spacing w:before="100" w:after="0" w:line="240" w:lineRule="auto"/>
              <w:jc w:val="center"/>
              <w:rPr>
                <w:rStyle w:val="Enfasicorsivo"/>
                <w:rFonts w:ascii="Times New Roman" w:hAnsi="Times New Roman"/>
                <w:b/>
                <w:sz w:val="24"/>
                <w:szCs w:val="24"/>
                <w:bdr w:val="none" w:sz="0" w:space="0" w:color="auto" w:frame="1"/>
                <w:shd w:val="clear" w:color="auto" w:fill="FFFFFF"/>
              </w:rPr>
            </w:pPr>
          </w:p>
          <w:p w:rsidR="00495DFA" w:rsidRPr="00AE545F" w:rsidRDefault="00495DFA" w:rsidP="00D763C0">
            <w:pPr>
              <w:spacing w:before="100" w:after="0" w:line="240" w:lineRule="auto"/>
              <w:jc w:val="center"/>
              <w:rPr>
                <w:rFonts w:ascii="Times New Roman" w:eastAsia="Times New Roman" w:hAnsi="Times New Roman"/>
                <w:b/>
                <w:bCs/>
                <w:sz w:val="24"/>
                <w:szCs w:val="24"/>
                <w:lang w:eastAsia="it-IT"/>
              </w:rPr>
            </w:pPr>
            <w:r w:rsidRPr="00AE545F">
              <w:rPr>
                <w:rStyle w:val="Enfasicorsivo"/>
                <w:rFonts w:ascii="Times New Roman" w:hAnsi="Times New Roman"/>
                <w:b/>
                <w:sz w:val="24"/>
                <w:szCs w:val="24"/>
                <w:bdr w:val="none" w:sz="0" w:space="0" w:color="auto" w:frame="1"/>
                <w:shd w:val="clear" w:color="auto" w:fill="FFFFFF"/>
              </w:rPr>
              <w:t>imprenditoriale</w:t>
            </w:r>
          </w:p>
        </w:tc>
        <w:tc>
          <w:tcPr>
            <w:tcW w:w="6982" w:type="dxa"/>
          </w:tcPr>
          <w:p w:rsidR="00495DFA" w:rsidRPr="00AE545F" w:rsidRDefault="00495DFA" w:rsidP="00950930">
            <w:pPr>
              <w:spacing w:before="100" w:after="0" w:line="240" w:lineRule="auto"/>
              <w:rPr>
                <w:rFonts w:ascii="Times New Roman" w:eastAsia="Times New Roman" w:hAnsi="Times New Roman"/>
                <w:b/>
                <w:bCs/>
                <w:sz w:val="24"/>
                <w:szCs w:val="24"/>
                <w:lang w:eastAsia="it-IT"/>
              </w:rPr>
            </w:pPr>
            <w:r w:rsidRPr="00AE545F">
              <w:rPr>
                <w:rFonts w:ascii="Times New Roman" w:eastAsia="Comic Sans MS" w:hAnsi="Times New Roman"/>
                <w:sz w:val="24"/>
                <w:szCs w:val="24"/>
              </w:rPr>
              <w:t>Lo studio della letteratura italiana porta ad “agire sulla base di idee ed opportunità e a trasformarle in valori per gli altri”.</w:t>
            </w:r>
          </w:p>
        </w:tc>
      </w:tr>
      <w:tr w:rsidR="00495DFA" w:rsidRPr="00AE545F" w:rsidTr="00495DFA">
        <w:tc>
          <w:tcPr>
            <w:tcW w:w="2646" w:type="dxa"/>
          </w:tcPr>
          <w:p w:rsidR="00495DFA" w:rsidRPr="00AE545F" w:rsidRDefault="00495DFA" w:rsidP="00D763C0">
            <w:pPr>
              <w:spacing w:before="100" w:after="0" w:line="240" w:lineRule="auto"/>
              <w:jc w:val="center"/>
              <w:rPr>
                <w:rFonts w:ascii="Times New Roman" w:eastAsia="Times New Roman" w:hAnsi="Times New Roman"/>
                <w:b/>
                <w:bCs/>
                <w:sz w:val="24"/>
                <w:szCs w:val="24"/>
                <w:lang w:eastAsia="it-IT"/>
              </w:rPr>
            </w:pPr>
            <w:r w:rsidRPr="00AE545F">
              <w:rPr>
                <w:rStyle w:val="Enfasicorsivo"/>
                <w:rFonts w:ascii="Times New Roman" w:hAnsi="Times New Roman"/>
                <w:b/>
                <w:sz w:val="24"/>
                <w:szCs w:val="24"/>
                <w:bdr w:val="none" w:sz="0" w:space="0" w:color="auto" w:frame="1"/>
                <w:shd w:val="clear" w:color="auto" w:fill="FFFFFF"/>
              </w:rPr>
              <w:t>consapevolezza ed espressione culturali</w:t>
            </w:r>
          </w:p>
        </w:tc>
        <w:tc>
          <w:tcPr>
            <w:tcW w:w="6982" w:type="dxa"/>
          </w:tcPr>
          <w:p w:rsidR="00495DFA" w:rsidRPr="00AE545F" w:rsidRDefault="00495DFA" w:rsidP="00950930">
            <w:pPr>
              <w:spacing w:before="100" w:after="0" w:line="240" w:lineRule="auto"/>
              <w:rPr>
                <w:rFonts w:ascii="Times New Roman" w:eastAsia="Times New Roman" w:hAnsi="Times New Roman"/>
                <w:b/>
                <w:bCs/>
                <w:sz w:val="24"/>
                <w:szCs w:val="24"/>
                <w:lang w:eastAsia="it-IT"/>
              </w:rPr>
            </w:pPr>
            <w:r w:rsidRPr="00AE545F">
              <w:rPr>
                <w:rFonts w:ascii="Times New Roman" w:eastAsia="Comic Sans MS" w:hAnsi="Times New Roman"/>
                <w:sz w:val="24"/>
                <w:szCs w:val="24"/>
              </w:rPr>
              <w:t xml:space="preserve">Lo studio delle discipline umanistiche è particolarmente adatto a far “capire, sviluppare ed esprimere le proprie idee e il senso della </w:t>
            </w:r>
            <w:r w:rsidRPr="00AE545F">
              <w:rPr>
                <w:rFonts w:ascii="Times New Roman" w:eastAsia="Comic Sans MS" w:hAnsi="Times New Roman"/>
                <w:sz w:val="24"/>
                <w:szCs w:val="24"/>
              </w:rPr>
              <w:lastRenderedPageBreak/>
              <w:t>propria funzione o del proprio ruolo nella società in una serie di modi e contesti”.</w:t>
            </w:r>
          </w:p>
        </w:tc>
      </w:tr>
    </w:tbl>
    <w:p w:rsidR="004F3009" w:rsidRPr="00AE545F" w:rsidRDefault="004F3009" w:rsidP="004F3009">
      <w:pPr>
        <w:spacing w:before="100" w:after="0" w:line="240" w:lineRule="auto"/>
        <w:rPr>
          <w:rFonts w:ascii="Times New Roman" w:hAnsi="Times New Roman"/>
          <w:b/>
          <w:bCs/>
          <w:sz w:val="24"/>
          <w:szCs w:val="24"/>
        </w:rPr>
      </w:pPr>
    </w:p>
    <w:p w:rsidR="00950930" w:rsidRPr="00AE545F" w:rsidRDefault="00950930" w:rsidP="00950930">
      <w:pPr>
        <w:spacing w:before="100" w:after="0" w:line="240" w:lineRule="auto"/>
        <w:rPr>
          <w:rFonts w:ascii="Times New Roman" w:eastAsia="Times New Roman" w:hAnsi="Times New Roman"/>
          <w:b/>
          <w:bCs/>
          <w:sz w:val="24"/>
          <w:szCs w:val="24"/>
          <w:lang w:eastAsia="it-IT"/>
        </w:rPr>
      </w:pPr>
      <w:r w:rsidRPr="00AE545F">
        <w:rPr>
          <w:rFonts w:ascii="Times New Roman" w:eastAsia="Times New Roman" w:hAnsi="Times New Roman"/>
          <w:b/>
          <w:bCs/>
          <w:sz w:val="24"/>
          <w:szCs w:val="24"/>
          <w:lang w:eastAsia="it-IT"/>
        </w:rPr>
        <w:t xml:space="preserve">- Articolazione di conoscenze, abilità e competenze in unità di apprendimento: </w:t>
      </w:r>
    </w:p>
    <w:p w:rsidR="00987483" w:rsidRPr="00AE545F" w:rsidRDefault="00987483" w:rsidP="00950930">
      <w:pPr>
        <w:spacing w:before="100" w:after="0" w:line="240" w:lineRule="auto"/>
        <w:rPr>
          <w:rFonts w:ascii="Times New Roman" w:eastAsia="Times New Roman" w:hAnsi="Times New Roman"/>
          <w:sz w:val="24"/>
          <w:szCs w:val="24"/>
          <w:lang w:eastAsia="it-IT"/>
        </w:rPr>
      </w:pPr>
    </w:p>
    <w:tbl>
      <w:tblPr>
        <w:tblW w:w="10776" w:type="dxa"/>
        <w:tblInd w:w="-3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5" w:type="dxa"/>
          <w:right w:w="70" w:type="dxa"/>
        </w:tblCellMar>
        <w:tblLook w:val="0000" w:firstRow="0" w:lastRow="0" w:firstColumn="0" w:lastColumn="0" w:noHBand="0" w:noVBand="0"/>
      </w:tblPr>
      <w:tblGrid>
        <w:gridCol w:w="1752"/>
        <w:gridCol w:w="9024"/>
      </w:tblGrid>
      <w:tr w:rsidR="00987483" w:rsidRPr="00AE545F" w:rsidTr="00156292">
        <w:trPr>
          <w:cantSplit/>
          <w:trHeight w:val="598"/>
        </w:trPr>
        <w:tc>
          <w:tcPr>
            <w:tcW w:w="10776"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vAlign w:val="center"/>
          </w:tcPr>
          <w:p w:rsidR="00987483" w:rsidRPr="00AE545F" w:rsidRDefault="00987483" w:rsidP="00156292">
            <w:pPr>
              <w:jc w:val="center"/>
              <w:rPr>
                <w:rFonts w:ascii="Times New Roman" w:hAnsi="Times New Roman"/>
                <w:sz w:val="24"/>
                <w:szCs w:val="24"/>
              </w:rPr>
            </w:pPr>
            <w:r w:rsidRPr="00AE545F">
              <w:rPr>
                <w:rFonts w:ascii="Times New Roman" w:eastAsia="Comic Sans MS" w:hAnsi="Times New Roman"/>
                <w:b/>
                <w:sz w:val="24"/>
                <w:szCs w:val="24"/>
              </w:rPr>
              <w:t>UNITA’ DI APPRENDIMENTO UDA</w:t>
            </w:r>
          </w:p>
        </w:tc>
      </w:tr>
      <w:tr w:rsidR="00987483" w:rsidRPr="00AE545F" w:rsidTr="00156292">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keepNext/>
              <w:spacing w:after="0" w:line="240" w:lineRule="auto"/>
              <w:rPr>
                <w:rFonts w:ascii="Times New Roman" w:hAnsi="Times New Roman"/>
                <w:sz w:val="24"/>
                <w:szCs w:val="24"/>
              </w:rPr>
            </w:pPr>
            <w:r w:rsidRPr="00AE545F">
              <w:rPr>
                <w:rFonts w:ascii="Times New Roman" w:eastAsia="Comic Sans MS" w:hAnsi="Times New Roman"/>
                <w:b/>
                <w:i/>
                <w:sz w:val="24"/>
                <w:szCs w:val="24"/>
              </w:rPr>
              <w:t>Denominazione</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sz w:val="24"/>
                <w:szCs w:val="24"/>
              </w:rPr>
              <w:t>UDA 1: Analisi ed interpretazione del testo poetico e narrativo in relazione al tema dell’Amore sacro e dell’Amore profano: lessico d’amore e figure femminili nella letteratura italiana e latina.</w:t>
            </w:r>
          </w:p>
        </w:tc>
      </w:tr>
      <w:tr w:rsidR="00987483" w:rsidRPr="00AE545F" w:rsidTr="00156292">
        <w:trPr>
          <w:trHeight w:val="8680"/>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i/>
                <w:sz w:val="24"/>
                <w:szCs w:val="24"/>
              </w:rPr>
              <w:t xml:space="preserve">Competenze </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156292">
            <w:pPr>
              <w:rPr>
                <w:rFonts w:ascii="Times New Roman" w:eastAsia="Comic Sans MS" w:hAnsi="Times New Roman"/>
                <w:sz w:val="24"/>
                <w:szCs w:val="24"/>
              </w:rPr>
            </w:pPr>
            <w:r w:rsidRPr="00AE545F">
              <w:rPr>
                <w:rFonts w:ascii="Times New Roman" w:eastAsia="Comic Sans MS" w:hAnsi="Times New Roman"/>
                <w:b/>
                <w:sz w:val="24"/>
                <w:szCs w:val="24"/>
              </w:rPr>
              <w:t>COMPETENZE CHIAVE PER L’APPRENDIMENTO PERMANENTE</w:t>
            </w:r>
            <w:r w:rsidRPr="00AE545F">
              <w:rPr>
                <w:rFonts w:ascii="Times New Roman" w:eastAsia="Comic Sans MS" w:hAnsi="Times New Roman"/>
                <w:sz w:val="24"/>
                <w:szCs w:val="24"/>
              </w:rPr>
              <w:t xml:space="preserve"> (Raccomandazione del Parlamento e del Consiglio Europeo 22.05.2018):</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2: Multilinguistica</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4: Digitale</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5: Personale, sociale e capacità di imparare ad imparare</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6: Cittadinanza</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7: Imprenditoriale</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8: Consapevolezza ed espressioni culturali</w:t>
            </w:r>
          </w:p>
          <w:p w:rsidR="00987483" w:rsidRPr="00AE545F" w:rsidRDefault="00987483" w:rsidP="00156292">
            <w:pPr>
              <w:spacing w:after="0" w:line="240" w:lineRule="auto"/>
              <w:jc w:val="both"/>
              <w:rPr>
                <w:rFonts w:ascii="Times New Roman" w:eastAsia="Comic Sans MS" w:hAnsi="Times New Roman"/>
                <w:sz w:val="24"/>
                <w:szCs w:val="24"/>
              </w:rPr>
            </w:pP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Si specifica, per la Competenza 2, che il Latino, pur non essendo utilizzato oralmente, è alla base di tutte le lingue romanze e che anche le lingue germaniche, nonché le lingue semitiche, presentano strutture linguistiche similari. Si ritiene, pertanto, che l’acquisizione di abilità di traduzione siano alla base dello sviluppo di tale competenza, nonché di competenze logiche e critiche.</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Si ritiene, inoltre, che studiare le espressioni artistico-letterarie associate allo sviluppo del pensiero delle singole epoche e ai processi storico-economici, con collegamenti interdisciplinari che qualunque docente di provata deontologia è portato a fare, sviluppi le competenze relative:</w:t>
            </w:r>
          </w:p>
          <w:p w:rsidR="00987483" w:rsidRPr="00AE545F" w:rsidRDefault="00987483" w:rsidP="00156292">
            <w:pPr>
              <w:pStyle w:val="Paragrafoelenco"/>
              <w:numPr>
                <w:ilvl w:val="0"/>
                <w:numId w:val="1"/>
              </w:numPr>
              <w:spacing w:after="0" w:line="240" w:lineRule="auto"/>
              <w:jc w:val="both"/>
              <w:rPr>
                <w:rFonts w:ascii="Times New Roman" w:eastAsia="Comic Sans MS" w:hAnsi="Times New Roman" w:cs="Times New Roman"/>
                <w:sz w:val="24"/>
                <w:szCs w:val="24"/>
              </w:rPr>
            </w:pPr>
            <w:r w:rsidRPr="00AE545F">
              <w:rPr>
                <w:rFonts w:ascii="Times New Roman" w:eastAsia="Comic Sans MS" w:hAnsi="Times New Roman" w:cs="Times New Roman"/>
                <w:sz w:val="24"/>
                <w:szCs w:val="24"/>
              </w:rPr>
              <w:t>a “riflettere su sé stessi, gestire efficacemente il tempo e le informazioni, mantenersi resilienti e gestire il proprio apprendimento e la propria carriera” (Competenza 5);</w:t>
            </w:r>
          </w:p>
          <w:p w:rsidR="00987483" w:rsidRPr="00AE545F" w:rsidRDefault="00987483" w:rsidP="00156292">
            <w:pPr>
              <w:pStyle w:val="Paragrafoelenco"/>
              <w:numPr>
                <w:ilvl w:val="0"/>
                <w:numId w:val="1"/>
              </w:numPr>
              <w:spacing w:after="0" w:line="240" w:lineRule="auto"/>
              <w:jc w:val="both"/>
              <w:rPr>
                <w:rFonts w:ascii="Times New Roman" w:hAnsi="Times New Roman" w:cs="Times New Roman"/>
                <w:sz w:val="24"/>
                <w:szCs w:val="24"/>
              </w:rPr>
            </w:pPr>
            <w:r w:rsidRPr="00AE545F">
              <w:rPr>
                <w:rFonts w:ascii="Times New Roman" w:eastAsia="Comic Sans MS" w:hAnsi="Times New Roman" w:cs="Times New Roman"/>
                <w:sz w:val="24"/>
                <w:szCs w:val="24"/>
              </w:rPr>
              <w:t>ad “agire da cittadini responsabili e partecipare pienamente alla vita civica e sociale, in base alla comprensione delle strutture e dei concetti sociali, economici, giuridici e politici” (Competenza 6)</w:t>
            </w:r>
          </w:p>
          <w:p w:rsidR="00987483" w:rsidRPr="00AE545F" w:rsidRDefault="00987483" w:rsidP="00156292">
            <w:pPr>
              <w:pStyle w:val="Paragrafoelenco"/>
              <w:numPr>
                <w:ilvl w:val="0"/>
                <w:numId w:val="1"/>
              </w:numPr>
              <w:spacing w:after="0" w:line="240" w:lineRule="auto"/>
              <w:jc w:val="both"/>
              <w:rPr>
                <w:rFonts w:ascii="Times New Roman" w:hAnsi="Times New Roman" w:cs="Times New Roman"/>
                <w:sz w:val="24"/>
                <w:szCs w:val="24"/>
              </w:rPr>
            </w:pPr>
            <w:r w:rsidRPr="00AE545F">
              <w:rPr>
                <w:rFonts w:ascii="Times New Roman" w:eastAsia="Comic Sans MS" w:hAnsi="Times New Roman" w:cs="Times New Roman"/>
                <w:sz w:val="24"/>
                <w:szCs w:val="24"/>
              </w:rPr>
              <w:t>ad “agire sulla base di idee e opportunità e trasformarle in valori per gli altri” (Competenza 7)</w:t>
            </w:r>
          </w:p>
          <w:p w:rsidR="00987483" w:rsidRPr="00AE545F" w:rsidRDefault="00987483" w:rsidP="00156292">
            <w:pPr>
              <w:pStyle w:val="Paragrafoelenco"/>
              <w:numPr>
                <w:ilvl w:val="0"/>
                <w:numId w:val="1"/>
              </w:numPr>
              <w:spacing w:after="0" w:line="240" w:lineRule="auto"/>
              <w:jc w:val="both"/>
              <w:rPr>
                <w:rFonts w:ascii="Times New Roman" w:hAnsi="Times New Roman" w:cs="Times New Roman"/>
                <w:sz w:val="24"/>
                <w:szCs w:val="24"/>
              </w:rPr>
            </w:pPr>
            <w:r w:rsidRPr="00AE545F">
              <w:rPr>
                <w:rFonts w:ascii="Times New Roman" w:eastAsia="Comic Sans MS" w:hAnsi="Times New Roman" w:cs="Times New Roman"/>
                <w:sz w:val="24"/>
                <w:szCs w:val="24"/>
              </w:rPr>
              <w:t>a “capire, sviluppare ed esprimere le proprie idee e il senso della propria funzione o del proprio ruolo nella società in una serie di modi e contesti” (Competenza 8)</w:t>
            </w:r>
          </w:p>
          <w:p w:rsidR="00987483" w:rsidRPr="00AE545F" w:rsidRDefault="00987483" w:rsidP="00156292">
            <w:pPr>
              <w:spacing w:after="0" w:line="240" w:lineRule="auto"/>
              <w:jc w:val="both"/>
              <w:rPr>
                <w:rFonts w:ascii="Times New Roman" w:hAnsi="Times New Roman"/>
                <w:sz w:val="24"/>
                <w:szCs w:val="24"/>
              </w:rPr>
            </w:pPr>
            <w:r w:rsidRPr="00AE545F">
              <w:rPr>
                <w:rFonts w:ascii="Times New Roman" w:hAnsi="Times New Roman"/>
                <w:sz w:val="24"/>
                <w:szCs w:val="24"/>
              </w:rPr>
              <w:t xml:space="preserve">L’utilizzo di metodologie quali la </w:t>
            </w:r>
            <w:r w:rsidRPr="00AE545F">
              <w:rPr>
                <w:rFonts w:ascii="Times New Roman" w:hAnsi="Times New Roman"/>
                <w:i/>
                <w:sz w:val="24"/>
                <w:szCs w:val="24"/>
              </w:rPr>
              <w:t>Flipped classroom</w:t>
            </w:r>
            <w:r w:rsidRPr="00AE545F">
              <w:rPr>
                <w:rFonts w:ascii="Times New Roman" w:hAnsi="Times New Roman"/>
                <w:sz w:val="24"/>
                <w:szCs w:val="24"/>
              </w:rPr>
              <w:t xml:space="preserve"> (classe rovesciata) consentirà lo sviluppo della Competenza 4 (Es: Spiegazione, da parte di un gruppo di alunni, dei contenuti richiesti tramite la realizzazione di </w:t>
            </w:r>
            <w:r w:rsidRPr="00AE545F">
              <w:rPr>
                <w:rFonts w:ascii="Times New Roman" w:hAnsi="Times New Roman"/>
                <w:i/>
                <w:sz w:val="24"/>
                <w:szCs w:val="24"/>
              </w:rPr>
              <w:t>Power Point</w:t>
            </w:r>
            <w:r w:rsidRPr="00AE545F">
              <w:rPr>
                <w:rFonts w:ascii="Times New Roman" w:hAnsi="Times New Roman"/>
                <w:sz w:val="24"/>
                <w:szCs w:val="24"/>
              </w:rPr>
              <w:t xml:space="preserve">). </w:t>
            </w:r>
          </w:p>
        </w:tc>
      </w:tr>
      <w:tr w:rsidR="00987483" w:rsidRPr="00AE545F" w:rsidTr="00156292">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eastAsia="Calibri" w:hAnsi="Times New Roman"/>
                <w:sz w:val="24"/>
                <w:szCs w:val="24"/>
              </w:rPr>
            </w:pP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156292">
            <w:pPr>
              <w:rPr>
                <w:rFonts w:ascii="Times New Roman" w:eastAsia="Comic Sans MS" w:hAnsi="Times New Roman"/>
                <w:b/>
                <w:sz w:val="24"/>
                <w:szCs w:val="24"/>
              </w:rPr>
            </w:pPr>
            <w:r w:rsidRPr="00AE545F">
              <w:rPr>
                <w:rFonts w:ascii="Times New Roman" w:eastAsia="Comic Sans MS" w:hAnsi="Times New Roman"/>
                <w:b/>
                <w:sz w:val="24"/>
                <w:szCs w:val="24"/>
              </w:rPr>
              <w:t>COMPETENZE DISCIPLINARI</w:t>
            </w:r>
          </w:p>
          <w:p w:rsidR="00987483" w:rsidRPr="00AE545F" w:rsidRDefault="00987483" w:rsidP="00156292">
            <w:pPr>
              <w:pStyle w:val="Paragrafoelenco"/>
              <w:numPr>
                <w:ilvl w:val="0"/>
                <w:numId w:val="3"/>
              </w:numPr>
              <w:rPr>
                <w:rFonts w:ascii="Times New Roman" w:eastAsia="Comic Sans MS" w:hAnsi="Times New Roman" w:cs="Times New Roman"/>
                <w:sz w:val="24"/>
                <w:szCs w:val="24"/>
              </w:rPr>
            </w:pPr>
            <w:r w:rsidRPr="00AE545F">
              <w:rPr>
                <w:rFonts w:ascii="Times New Roman" w:eastAsia="Comic Sans MS" w:hAnsi="Times New Roman" w:cs="Times New Roman"/>
                <w:sz w:val="24"/>
                <w:szCs w:val="24"/>
              </w:rPr>
              <w:t>Svolgere ed approfondire l’argomento, puntando allo sviluppo delle capacità di collegamento interdisciplinare e del senso critico.</w:t>
            </w:r>
          </w:p>
          <w:p w:rsidR="00987483" w:rsidRPr="00AE545F" w:rsidRDefault="00987483" w:rsidP="00156292">
            <w:pPr>
              <w:pStyle w:val="Paragrafoelenco"/>
              <w:numPr>
                <w:ilvl w:val="0"/>
                <w:numId w:val="3"/>
              </w:numPr>
              <w:rPr>
                <w:rFonts w:ascii="Times New Roman" w:eastAsia="Comic Sans MS" w:hAnsi="Times New Roman" w:cs="Times New Roman"/>
                <w:sz w:val="24"/>
                <w:szCs w:val="24"/>
              </w:rPr>
            </w:pPr>
            <w:r w:rsidRPr="00AE545F">
              <w:rPr>
                <w:rFonts w:ascii="Times New Roman" w:eastAsia="Times New Roman" w:hAnsi="Times New Roman" w:cs="Times New Roman"/>
                <w:sz w:val="24"/>
                <w:szCs w:val="24"/>
              </w:rPr>
              <w:t>Padroneggiare gli strumenti espressivi ed argomentativi indispensabili per gestire l'interazione comunicativa verbale in vari contesti</w:t>
            </w:r>
          </w:p>
          <w:p w:rsidR="00987483" w:rsidRPr="00AE545F" w:rsidRDefault="00987483" w:rsidP="00156292">
            <w:pPr>
              <w:pStyle w:val="Paragrafoelenco"/>
              <w:numPr>
                <w:ilvl w:val="0"/>
                <w:numId w:val="3"/>
              </w:numPr>
              <w:rPr>
                <w:rFonts w:ascii="Times New Roman" w:eastAsia="Comic Sans MS" w:hAnsi="Times New Roman" w:cs="Times New Roman"/>
                <w:sz w:val="24"/>
                <w:szCs w:val="24"/>
              </w:rPr>
            </w:pPr>
            <w:r w:rsidRPr="00AE545F">
              <w:rPr>
                <w:rFonts w:ascii="Times New Roman" w:eastAsia="Times New Roman" w:hAnsi="Times New Roman" w:cs="Times New Roman"/>
                <w:sz w:val="24"/>
                <w:szCs w:val="24"/>
              </w:rPr>
              <w:t xml:space="preserve">Leggere, comprendere ed interpretare testi letterari. </w:t>
            </w:r>
          </w:p>
          <w:p w:rsidR="00987483" w:rsidRPr="00AE545F" w:rsidRDefault="00987483" w:rsidP="00156292">
            <w:pPr>
              <w:pStyle w:val="Paragrafoelenco"/>
              <w:numPr>
                <w:ilvl w:val="0"/>
                <w:numId w:val="3"/>
              </w:numPr>
              <w:rPr>
                <w:rFonts w:ascii="Times New Roman" w:eastAsia="Comic Sans MS" w:hAnsi="Times New Roman" w:cs="Times New Roman"/>
                <w:sz w:val="24"/>
                <w:szCs w:val="24"/>
              </w:rPr>
            </w:pPr>
            <w:r w:rsidRPr="00AE545F">
              <w:rPr>
                <w:rFonts w:ascii="Times New Roman" w:eastAsia="Times New Roman" w:hAnsi="Times New Roman" w:cs="Times New Roman"/>
                <w:sz w:val="24"/>
                <w:szCs w:val="24"/>
              </w:rPr>
              <w:lastRenderedPageBreak/>
              <w:t>Produrre testi di vario tipo in relazione ai diversi scopi comunicativi</w:t>
            </w:r>
          </w:p>
          <w:p w:rsidR="00987483" w:rsidRPr="00AE545F" w:rsidRDefault="00987483" w:rsidP="00156292">
            <w:pPr>
              <w:pStyle w:val="Paragrafoelenco"/>
              <w:numPr>
                <w:ilvl w:val="0"/>
                <w:numId w:val="3"/>
              </w:numPr>
              <w:rPr>
                <w:rFonts w:ascii="Times New Roman" w:eastAsia="Comic Sans MS" w:hAnsi="Times New Roman" w:cs="Times New Roman"/>
                <w:sz w:val="24"/>
                <w:szCs w:val="24"/>
              </w:rPr>
            </w:pPr>
            <w:r w:rsidRPr="00AE545F">
              <w:rPr>
                <w:rFonts w:ascii="Times New Roman" w:eastAsia="Times New Roman" w:hAnsi="Times New Roman" w:cs="Times New Roman"/>
                <w:sz w:val="24"/>
                <w:szCs w:val="24"/>
              </w:rPr>
              <w:t>Dimostrare consapevolezza della storicità della letteratura</w:t>
            </w:r>
          </w:p>
          <w:p w:rsidR="00987483" w:rsidRPr="00AE545F" w:rsidRDefault="00987483" w:rsidP="00156292">
            <w:pPr>
              <w:pStyle w:val="Paragrafoelenco"/>
              <w:numPr>
                <w:ilvl w:val="0"/>
                <w:numId w:val="3"/>
              </w:numPr>
              <w:rPr>
                <w:rFonts w:ascii="Times New Roman" w:eastAsia="Comic Sans MS" w:hAnsi="Times New Roman" w:cs="Times New Roman"/>
                <w:sz w:val="24"/>
                <w:szCs w:val="24"/>
              </w:rPr>
            </w:pPr>
            <w:r w:rsidRPr="00AE545F">
              <w:rPr>
                <w:rFonts w:ascii="Times New Roman" w:eastAsia="Times New Roman" w:hAnsi="Times New Roman" w:cs="Times New Roman"/>
                <w:sz w:val="24"/>
                <w:szCs w:val="24"/>
              </w:rPr>
              <w:t>Collegare tematiche letterarie classiche a fenomeni della contemporaneità</w:t>
            </w:r>
          </w:p>
          <w:p w:rsidR="00987483" w:rsidRPr="00AE545F" w:rsidRDefault="00987483" w:rsidP="00156292">
            <w:pPr>
              <w:pStyle w:val="Paragrafoelenco"/>
              <w:numPr>
                <w:ilvl w:val="0"/>
                <w:numId w:val="3"/>
              </w:numPr>
              <w:rPr>
                <w:rFonts w:ascii="Times New Roman" w:eastAsia="Comic Sans MS" w:hAnsi="Times New Roman" w:cs="Times New Roman"/>
                <w:sz w:val="24"/>
                <w:szCs w:val="24"/>
              </w:rPr>
            </w:pPr>
            <w:r w:rsidRPr="00AE545F">
              <w:rPr>
                <w:rFonts w:ascii="Times New Roman" w:eastAsia="Times New Roman" w:hAnsi="Times New Roman" w:cs="Times New Roman"/>
                <w:sz w:val="24"/>
                <w:szCs w:val="24"/>
              </w:rPr>
              <w:t>Saper stabilire nessi tra la letteratura e le altre discipline</w:t>
            </w:r>
          </w:p>
          <w:p w:rsidR="00987483" w:rsidRPr="00AE545F" w:rsidRDefault="00987483" w:rsidP="00156292">
            <w:pPr>
              <w:pStyle w:val="Paragrafoelenco"/>
              <w:numPr>
                <w:ilvl w:val="0"/>
                <w:numId w:val="3"/>
              </w:numPr>
              <w:rPr>
                <w:rFonts w:ascii="Times New Roman" w:eastAsia="Comic Sans MS" w:hAnsi="Times New Roman" w:cs="Times New Roman"/>
                <w:sz w:val="24"/>
                <w:szCs w:val="24"/>
              </w:rPr>
            </w:pPr>
            <w:r w:rsidRPr="00AE545F">
              <w:rPr>
                <w:rFonts w:ascii="Times New Roman" w:eastAsia="Times New Roman" w:hAnsi="Times New Roman" w:cs="Times New Roman"/>
                <w:sz w:val="24"/>
                <w:szCs w:val="24"/>
              </w:rPr>
              <w:t>Saper confrontare la letteratura latina e quella italiana con le principali letterature straniere</w:t>
            </w:r>
          </w:p>
        </w:tc>
      </w:tr>
      <w:tr w:rsidR="00987483" w:rsidRPr="00AE545F" w:rsidTr="00156292">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sz w:val="24"/>
                <w:szCs w:val="24"/>
              </w:rPr>
              <w:lastRenderedPageBreak/>
              <w:t>Conoscenze</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156292">
            <w:pPr>
              <w:spacing w:after="0" w:line="240" w:lineRule="auto"/>
              <w:jc w:val="both"/>
              <w:rPr>
                <w:rFonts w:ascii="Times New Roman" w:hAnsi="Times New Roman"/>
                <w:sz w:val="24"/>
                <w:szCs w:val="24"/>
              </w:rPr>
            </w:pPr>
            <w:r w:rsidRPr="00AE545F">
              <w:rPr>
                <w:rFonts w:ascii="Times New Roman" w:hAnsi="Times New Roman"/>
                <w:sz w:val="24"/>
                <w:szCs w:val="24"/>
              </w:rPr>
              <w:t xml:space="preserve">Strutture sintattiche e semantiche della lingua italiana e latina rilevate nell’uso e nei testi poetici e narrativi. Elementi essenziali di storia della lingua, prosodia e stilistica. </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hAnsi="Times New Roman"/>
                <w:sz w:val="24"/>
                <w:szCs w:val="24"/>
              </w:rPr>
              <w:t>Contesto storico di riferimento di autori e testi (prerequisito).</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ITALIANO</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LETTERATURA</w:t>
            </w:r>
          </w:p>
          <w:p w:rsidR="00987483" w:rsidRPr="00AE545F" w:rsidRDefault="00987483" w:rsidP="00156292">
            <w:pPr>
              <w:spacing w:after="0" w:line="240" w:lineRule="auto"/>
              <w:jc w:val="both"/>
              <w:rPr>
                <w:rFonts w:ascii="Times New Roman" w:hAnsi="Times New Roman"/>
                <w:sz w:val="24"/>
                <w:szCs w:val="24"/>
              </w:rPr>
            </w:pPr>
            <w:r w:rsidRPr="00AE545F">
              <w:rPr>
                <w:rFonts w:ascii="Times New Roman" w:eastAsia="Comic Sans MS" w:hAnsi="Times New Roman"/>
                <w:sz w:val="24"/>
                <w:szCs w:val="24"/>
              </w:rPr>
              <w:t xml:space="preserve">Introduzione riguardante i caratteri storico - culturali del Medioevo e dell’Umanesimo. </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 xml:space="preserve">La società cortese: la produzione in lingua d’oc e d’oil. </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 xml:space="preserve">La letteratura religiosa </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La poesia siciliana.</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Il Dolce Stilnovo.</w:t>
            </w:r>
          </w:p>
          <w:p w:rsidR="00987483" w:rsidRPr="00AE545F" w:rsidRDefault="00987483" w:rsidP="00156292">
            <w:pPr>
              <w:spacing w:after="0" w:line="240" w:lineRule="auto"/>
              <w:jc w:val="both"/>
              <w:rPr>
                <w:rFonts w:ascii="Times New Roman" w:hAnsi="Times New Roman"/>
                <w:b/>
                <w:color w:val="000000"/>
                <w:sz w:val="24"/>
                <w:szCs w:val="24"/>
              </w:rPr>
            </w:pPr>
            <w:r w:rsidRPr="00AE545F">
              <w:rPr>
                <w:rFonts w:ascii="Times New Roman" w:eastAsia="Comic Sans MS" w:hAnsi="Times New Roman"/>
                <w:b/>
                <w:sz w:val="24"/>
                <w:szCs w:val="24"/>
              </w:rPr>
              <w:t xml:space="preserve">Francesco d’Assisi </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hAnsi="Times New Roman"/>
                <w:color w:val="000000"/>
                <w:sz w:val="24"/>
                <w:szCs w:val="24"/>
              </w:rPr>
              <w:t>Cantico di Frate Sole</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b/>
                <w:sz w:val="24"/>
                <w:szCs w:val="24"/>
              </w:rPr>
              <w:t>Iacopone da Todi</w:t>
            </w:r>
            <w:r w:rsidRPr="00AE545F">
              <w:rPr>
                <w:rFonts w:ascii="Times New Roman" w:eastAsia="Comic Sans MS" w:hAnsi="Times New Roman"/>
                <w:sz w:val="24"/>
                <w:szCs w:val="24"/>
              </w:rPr>
              <w:t xml:space="preserve">   </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O segnor per cortesia</w:t>
            </w:r>
          </w:p>
          <w:p w:rsidR="00987483" w:rsidRPr="00AE545F" w:rsidRDefault="00987483" w:rsidP="00156292">
            <w:pPr>
              <w:spacing w:after="0" w:line="240" w:lineRule="auto"/>
              <w:jc w:val="both"/>
              <w:rPr>
                <w:rFonts w:ascii="Times New Roman" w:hAnsi="Times New Roman"/>
                <w:color w:val="000000"/>
                <w:sz w:val="24"/>
                <w:szCs w:val="24"/>
              </w:rPr>
            </w:pPr>
            <w:r w:rsidRPr="00AE545F">
              <w:rPr>
                <w:rFonts w:ascii="Times New Roman" w:hAnsi="Times New Roman"/>
                <w:color w:val="000000"/>
                <w:sz w:val="24"/>
                <w:szCs w:val="24"/>
              </w:rPr>
              <w:t>Donna de Paradiso</w:t>
            </w:r>
          </w:p>
          <w:p w:rsidR="00987483" w:rsidRPr="00AE545F" w:rsidRDefault="00987483"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Iacopo da Lentini</w:t>
            </w:r>
          </w:p>
          <w:p w:rsidR="00987483" w:rsidRPr="00AE545F" w:rsidRDefault="00987483" w:rsidP="00156292">
            <w:pPr>
              <w:spacing w:after="0" w:line="240" w:lineRule="auto"/>
              <w:jc w:val="both"/>
              <w:rPr>
                <w:rFonts w:ascii="Times New Roman" w:hAnsi="Times New Roman"/>
                <w:color w:val="000000"/>
                <w:sz w:val="24"/>
                <w:szCs w:val="24"/>
              </w:rPr>
            </w:pPr>
            <w:r w:rsidRPr="00AE545F">
              <w:rPr>
                <w:rFonts w:ascii="Times New Roman" w:eastAsia="Comic Sans MS" w:hAnsi="Times New Roman"/>
                <w:sz w:val="24"/>
                <w:szCs w:val="24"/>
              </w:rPr>
              <w:t>Amor è uno desio che ven da core</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b/>
                <w:color w:val="000000"/>
                <w:sz w:val="24"/>
                <w:szCs w:val="24"/>
              </w:rPr>
              <w:t>Cecco Angiolieri</w:t>
            </w:r>
            <w:r w:rsidRPr="00AE545F">
              <w:rPr>
                <w:rFonts w:ascii="Times New Roman" w:hAnsi="Times New Roman"/>
                <w:color w:val="000000"/>
                <w:sz w:val="24"/>
                <w:szCs w:val="24"/>
              </w:rPr>
              <w:t xml:space="preserve">    </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color w:val="000000"/>
                <w:sz w:val="24"/>
                <w:szCs w:val="24"/>
              </w:rPr>
              <w:t>S’i’ fosse foco, arderei ‘l mondo</w:t>
            </w:r>
          </w:p>
          <w:p w:rsidR="00987483" w:rsidRPr="00AE545F" w:rsidRDefault="00987483" w:rsidP="00156292">
            <w:pPr>
              <w:spacing w:after="0" w:line="240" w:lineRule="atLeast"/>
              <w:jc w:val="both"/>
              <w:rPr>
                <w:rFonts w:ascii="Times New Roman" w:hAnsi="Times New Roman"/>
                <w:b/>
                <w:color w:val="000000"/>
                <w:sz w:val="24"/>
                <w:szCs w:val="24"/>
              </w:rPr>
            </w:pPr>
            <w:r w:rsidRPr="00AE545F">
              <w:rPr>
                <w:rFonts w:ascii="Times New Roman" w:hAnsi="Times New Roman"/>
                <w:b/>
                <w:color w:val="000000"/>
                <w:sz w:val="24"/>
                <w:szCs w:val="24"/>
              </w:rPr>
              <w:t xml:space="preserve">Guido Guinizzelli </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color w:val="000000"/>
                <w:sz w:val="24"/>
                <w:szCs w:val="24"/>
              </w:rPr>
              <w:t>Al cor gentile rempaira sempre amore</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color w:val="000000"/>
                <w:sz w:val="24"/>
                <w:szCs w:val="24"/>
              </w:rPr>
              <w:t>Io voglio del ver la mia donna laudare</w:t>
            </w:r>
          </w:p>
          <w:p w:rsidR="00987483" w:rsidRPr="00AE545F" w:rsidRDefault="00987483" w:rsidP="00156292">
            <w:pPr>
              <w:spacing w:after="0" w:line="240" w:lineRule="atLeast"/>
              <w:jc w:val="both"/>
              <w:rPr>
                <w:rFonts w:ascii="Times New Roman" w:hAnsi="Times New Roman"/>
                <w:b/>
                <w:color w:val="000000"/>
                <w:sz w:val="24"/>
                <w:szCs w:val="24"/>
              </w:rPr>
            </w:pPr>
            <w:r w:rsidRPr="00AE545F">
              <w:rPr>
                <w:rFonts w:ascii="Times New Roman" w:hAnsi="Times New Roman"/>
                <w:b/>
                <w:color w:val="000000"/>
                <w:sz w:val="24"/>
                <w:szCs w:val="24"/>
              </w:rPr>
              <w:t>Guido Cavalcanti</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color w:val="000000"/>
                <w:sz w:val="24"/>
                <w:szCs w:val="24"/>
              </w:rPr>
              <w:t>Voi che per li occhi mi passaste ‘l core</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color w:val="000000"/>
                <w:sz w:val="24"/>
                <w:szCs w:val="24"/>
              </w:rPr>
              <w:t>Chi è questa che vèn, ch’ogn’om la mira</w:t>
            </w:r>
          </w:p>
          <w:p w:rsidR="00987483" w:rsidRPr="00AE545F" w:rsidRDefault="00987483"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Dante</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i/>
                <w:sz w:val="24"/>
                <w:szCs w:val="24"/>
              </w:rPr>
              <w:t>Vita Nuova</w:t>
            </w:r>
            <w:r w:rsidRPr="00AE545F">
              <w:rPr>
                <w:rFonts w:ascii="Times New Roman" w:eastAsia="Comic Sans MS" w:hAnsi="Times New Roman"/>
                <w:sz w:val="24"/>
                <w:szCs w:val="24"/>
              </w:rPr>
              <w:t xml:space="preserve"> </w:t>
            </w:r>
            <w:r w:rsidRPr="00AE545F">
              <w:rPr>
                <w:rFonts w:ascii="Times New Roman" w:hAnsi="Times New Roman"/>
                <w:color w:val="000000"/>
                <w:sz w:val="24"/>
                <w:szCs w:val="24"/>
              </w:rPr>
              <w:t>I, II, III, XVIII, XXVI, XLI, XLII</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i/>
                <w:sz w:val="24"/>
                <w:szCs w:val="24"/>
              </w:rPr>
              <w:t>Rime</w:t>
            </w:r>
            <w:r w:rsidRPr="00AE545F">
              <w:rPr>
                <w:rFonts w:ascii="Times New Roman" w:eastAsia="Comic Sans MS" w:hAnsi="Times New Roman"/>
                <w:sz w:val="24"/>
                <w:szCs w:val="24"/>
              </w:rPr>
              <w:t xml:space="preserve"> </w:t>
            </w:r>
            <w:r w:rsidRPr="00AE545F">
              <w:rPr>
                <w:rFonts w:ascii="Times New Roman" w:hAnsi="Times New Roman"/>
                <w:color w:val="000000"/>
                <w:sz w:val="24"/>
                <w:szCs w:val="24"/>
              </w:rPr>
              <w:t>Guido, i’ vorrei che tu e Lapo ed io</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i/>
                <w:sz w:val="24"/>
                <w:szCs w:val="24"/>
              </w:rPr>
              <w:t xml:space="preserve">Divina Commedia: </w:t>
            </w:r>
            <w:r w:rsidRPr="00AE545F">
              <w:rPr>
                <w:rFonts w:ascii="Times New Roman" w:eastAsia="Comic Sans MS" w:hAnsi="Times New Roman"/>
                <w:sz w:val="24"/>
                <w:szCs w:val="24"/>
              </w:rPr>
              <w:t>Inferno V</w:t>
            </w:r>
          </w:p>
          <w:p w:rsidR="00987483" w:rsidRPr="00AE545F" w:rsidRDefault="00987483" w:rsidP="00156292">
            <w:pPr>
              <w:spacing w:after="0" w:line="240" w:lineRule="auto"/>
              <w:jc w:val="both"/>
              <w:rPr>
                <w:rFonts w:ascii="Times New Roman" w:hAnsi="Times New Roman"/>
                <w:b/>
                <w:color w:val="000000"/>
                <w:sz w:val="24"/>
                <w:szCs w:val="24"/>
              </w:rPr>
            </w:pPr>
            <w:r w:rsidRPr="00AE545F">
              <w:rPr>
                <w:rFonts w:ascii="Times New Roman" w:eastAsia="Comic Sans MS" w:hAnsi="Times New Roman"/>
                <w:b/>
                <w:sz w:val="24"/>
                <w:szCs w:val="24"/>
              </w:rPr>
              <w:t xml:space="preserve">Petrarca </w:t>
            </w:r>
            <w:r w:rsidRPr="00AE545F">
              <w:rPr>
                <w:rFonts w:ascii="Times New Roman" w:hAnsi="Times New Roman"/>
                <w:b/>
                <w:color w:val="000000"/>
                <w:sz w:val="24"/>
                <w:szCs w:val="24"/>
              </w:rPr>
              <w:t xml:space="preserve"> </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i/>
                <w:color w:val="000000"/>
                <w:sz w:val="24"/>
                <w:szCs w:val="24"/>
              </w:rPr>
              <w:t xml:space="preserve">Canzoniere  </w:t>
            </w:r>
            <w:r w:rsidRPr="00AE545F">
              <w:rPr>
                <w:rFonts w:ascii="Times New Roman" w:hAnsi="Times New Roman"/>
                <w:color w:val="000000"/>
                <w:sz w:val="24"/>
                <w:szCs w:val="24"/>
              </w:rPr>
              <w:t xml:space="preserve">               </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color w:val="000000"/>
                <w:sz w:val="24"/>
                <w:szCs w:val="24"/>
              </w:rPr>
              <w:t>Solo e pensoso i più deserti campi</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color w:val="000000"/>
                <w:sz w:val="24"/>
                <w:szCs w:val="24"/>
              </w:rPr>
              <w:t>Movesi il vecchierel canuto e bianco</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color w:val="000000"/>
                <w:sz w:val="24"/>
                <w:szCs w:val="24"/>
              </w:rPr>
              <w:t>Erano i capei d’oro a l’aura sparsi</w:t>
            </w:r>
          </w:p>
          <w:p w:rsidR="00987483" w:rsidRPr="00AE545F" w:rsidRDefault="00987483" w:rsidP="00156292">
            <w:pPr>
              <w:spacing w:after="0" w:line="240" w:lineRule="atLeast"/>
              <w:jc w:val="both"/>
              <w:rPr>
                <w:rFonts w:ascii="Times New Roman" w:hAnsi="Times New Roman"/>
                <w:color w:val="000000"/>
                <w:sz w:val="24"/>
                <w:szCs w:val="24"/>
              </w:rPr>
            </w:pPr>
            <w:r w:rsidRPr="00AE545F">
              <w:rPr>
                <w:rFonts w:ascii="Times New Roman" w:hAnsi="Times New Roman"/>
                <w:color w:val="000000"/>
                <w:sz w:val="24"/>
                <w:szCs w:val="24"/>
              </w:rPr>
              <w:t>Chiare fresche e dolci acque</w:t>
            </w:r>
          </w:p>
          <w:p w:rsidR="00987483" w:rsidRPr="00AE545F" w:rsidRDefault="00987483"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Boccaccio</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i/>
                <w:sz w:val="24"/>
                <w:szCs w:val="24"/>
              </w:rPr>
              <w:t>Decameron</w:t>
            </w:r>
            <w:r w:rsidRPr="00AE545F">
              <w:rPr>
                <w:rFonts w:ascii="Times New Roman" w:eastAsia="Comic Sans MS" w:hAnsi="Times New Roman"/>
                <w:sz w:val="24"/>
                <w:szCs w:val="24"/>
              </w:rPr>
              <w:t xml:space="preserve"> </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Tancredi e Ghismunda</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Lisabetta da Messina</w:t>
            </w:r>
          </w:p>
          <w:p w:rsidR="00987483" w:rsidRPr="00AE545F" w:rsidRDefault="00987483" w:rsidP="00156292">
            <w:pPr>
              <w:spacing w:after="0" w:line="240" w:lineRule="auto"/>
              <w:jc w:val="both"/>
              <w:rPr>
                <w:rFonts w:ascii="Times New Roman" w:hAnsi="Times New Roman"/>
                <w:sz w:val="24"/>
                <w:szCs w:val="24"/>
              </w:rPr>
            </w:pPr>
            <w:r w:rsidRPr="00AE545F">
              <w:rPr>
                <w:rFonts w:ascii="Times New Roman" w:eastAsia="Comic Sans MS" w:hAnsi="Times New Roman"/>
                <w:b/>
                <w:sz w:val="24"/>
                <w:szCs w:val="24"/>
              </w:rPr>
              <w:t>Lorenzo de’ Medici</w:t>
            </w:r>
            <w:r w:rsidRPr="00AE545F">
              <w:rPr>
                <w:rFonts w:ascii="Times New Roman" w:eastAsia="Comic Sans MS" w:hAnsi="Times New Roman"/>
                <w:sz w:val="24"/>
                <w:szCs w:val="24"/>
              </w:rPr>
              <w:t xml:space="preserve"> </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hAnsi="Times New Roman"/>
                <w:sz w:val="24"/>
                <w:szCs w:val="24"/>
              </w:rPr>
              <w:t>Trionfo di Bacco e Arianna</w:t>
            </w:r>
          </w:p>
          <w:p w:rsidR="00987483" w:rsidRPr="00AE545F" w:rsidRDefault="00987483" w:rsidP="00156292">
            <w:pPr>
              <w:spacing w:after="0" w:line="240" w:lineRule="atLeast"/>
              <w:jc w:val="both"/>
              <w:rPr>
                <w:rFonts w:ascii="Times New Roman" w:eastAsia="Comic Sans MS" w:hAnsi="Times New Roman"/>
                <w:sz w:val="24"/>
                <w:szCs w:val="24"/>
              </w:rPr>
            </w:pPr>
            <w:r w:rsidRPr="00AE545F">
              <w:rPr>
                <w:rFonts w:ascii="Times New Roman" w:eastAsia="Comic Sans MS" w:hAnsi="Times New Roman"/>
                <w:b/>
                <w:sz w:val="24"/>
                <w:szCs w:val="24"/>
              </w:rPr>
              <w:t>Poliziano</w:t>
            </w:r>
            <w:r w:rsidRPr="00AE545F">
              <w:rPr>
                <w:rFonts w:ascii="Times New Roman" w:eastAsia="Comic Sans MS" w:hAnsi="Times New Roman"/>
                <w:sz w:val="24"/>
                <w:szCs w:val="24"/>
              </w:rPr>
              <w:t xml:space="preserve"> </w:t>
            </w:r>
          </w:p>
          <w:p w:rsidR="00987483" w:rsidRPr="00AE545F" w:rsidRDefault="00987483"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Boiardo</w:t>
            </w:r>
          </w:p>
          <w:p w:rsidR="00987483" w:rsidRPr="00AE545F" w:rsidRDefault="00987483" w:rsidP="00156292">
            <w:pPr>
              <w:spacing w:after="0" w:line="240" w:lineRule="auto"/>
              <w:jc w:val="both"/>
              <w:rPr>
                <w:rFonts w:ascii="Times New Roman" w:eastAsia="Comic Sans MS" w:hAnsi="Times New Roman"/>
                <w:b/>
                <w:sz w:val="24"/>
                <w:szCs w:val="24"/>
              </w:rPr>
            </w:pP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LATINO</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lastRenderedPageBreak/>
              <w:t>Introduzione al periodo arcaico</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Plauto</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Terenzio</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L’età di Cesare: quadro storico-culturale.</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Lucrezio</w:t>
            </w: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Catullo</w:t>
            </w:r>
          </w:p>
          <w:p w:rsidR="00987483" w:rsidRPr="00AE545F" w:rsidRDefault="00987483" w:rsidP="00156292">
            <w:pPr>
              <w:spacing w:after="0" w:line="240" w:lineRule="auto"/>
              <w:jc w:val="both"/>
              <w:rPr>
                <w:rFonts w:ascii="Times New Roman" w:eastAsia="Comic Sans MS" w:hAnsi="Times New Roman"/>
                <w:sz w:val="24"/>
                <w:szCs w:val="24"/>
              </w:rPr>
            </w:pPr>
          </w:p>
          <w:p w:rsidR="00987483" w:rsidRPr="00AE545F" w:rsidRDefault="00987483"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 xml:space="preserve">Per poter consentire una fluida comprensione dei testi degli autori latini (Plauto, Terenzio, Lucrezio, Catullo) si somministreranno passi di altri autori per Laboratori di traduzione, nonché si procederà ad un ripasso della grammatica ed allo studio di alcune costruzioni sintattiche. </w:t>
            </w:r>
          </w:p>
        </w:tc>
      </w:tr>
      <w:tr w:rsidR="00987483" w:rsidRPr="00AE545F" w:rsidTr="00156292">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sz w:val="24"/>
                <w:szCs w:val="24"/>
              </w:rPr>
              <w:lastRenderedPageBreak/>
              <w:t>Abilità</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987483">
            <w:pPr>
              <w:widowControl w:val="0"/>
              <w:numPr>
                <w:ilvl w:val="0"/>
                <w:numId w:val="2"/>
              </w:numPr>
              <w:suppressAutoHyphens w:val="0"/>
              <w:spacing w:after="160" w:line="256" w:lineRule="auto"/>
              <w:ind w:left="720" w:hanging="360"/>
              <w:jc w:val="both"/>
              <w:rPr>
                <w:rFonts w:ascii="Times New Roman" w:eastAsia="Calibri" w:hAnsi="Times New Roman"/>
                <w:sz w:val="24"/>
                <w:szCs w:val="24"/>
              </w:rPr>
            </w:pPr>
            <w:r w:rsidRPr="00AE545F">
              <w:rPr>
                <w:rFonts w:ascii="Times New Roman" w:eastAsia="Times New Roman" w:hAnsi="Times New Roman"/>
                <w:color w:val="00000A"/>
                <w:sz w:val="24"/>
                <w:szCs w:val="24"/>
              </w:rPr>
              <w:t>Collocare nello spazio e nel tempo gli eventi letterari più rilevanti e gli autori più significativi</w:t>
            </w:r>
          </w:p>
          <w:p w:rsidR="00987483" w:rsidRPr="00AE545F" w:rsidRDefault="00987483" w:rsidP="00987483">
            <w:pPr>
              <w:widowControl w:val="0"/>
              <w:numPr>
                <w:ilvl w:val="0"/>
                <w:numId w:val="2"/>
              </w:numPr>
              <w:suppressAutoHyphens w:val="0"/>
              <w:spacing w:after="160" w:line="256" w:lineRule="auto"/>
              <w:ind w:left="720" w:hanging="360"/>
              <w:jc w:val="both"/>
              <w:rPr>
                <w:rFonts w:ascii="Times New Roman" w:eastAsia="Calibri" w:hAnsi="Times New Roman"/>
                <w:sz w:val="24"/>
                <w:szCs w:val="24"/>
              </w:rPr>
            </w:pPr>
            <w:r w:rsidRPr="00AE545F">
              <w:rPr>
                <w:rFonts w:ascii="Times New Roman" w:eastAsia="Times New Roman" w:hAnsi="Times New Roman"/>
                <w:color w:val="00000A"/>
                <w:sz w:val="24"/>
                <w:szCs w:val="24"/>
              </w:rPr>
              <w:t>Acquisire alcuni termini scientifici del linguaggio letterario (tutte le figure di senso e di suono, significante e significato, nozioni di metrica)</w:t>
            </w:r>
          </w:p>
          <w:p w:rsidR="00987483" w:rsidRPr="00AE545F" w:rsidRDefault="00987483" w:rsidP="00987483">
            <w:pPr>
              <w:widowControl w:val="0"/>
              <w:numPr>
                <w:ilvl w:val="0"/>
                <w:numId w:val="2"/>
              </w:numPr>
              <w:suppressAutoHyphens w:val="0"/>
              <w:spacing w:after="160" w:line="256" w:lineRule="auto"/>
              <w:ind w:left="720" w:hanging="360"/>
              <w:jc w:val="both"/>
              <w:rPr>
                <w:rFonts w:ascii="Times New Roman" w:eastAsia="Calibri" w:hAnsi="Times New Roman"/>
                <w:sz w:val="24"/>
                <w:szCs w:val="24"/>
              </w:rPr>
            </w:pPr>
            <w:r w:rsidRPr="00AE545F">
              <w:rPr>
                <w:rFonts w:ascii="Times New Roman" w:eastAsia="Times New Roman" w:hAnsi="Times New Roman"/>
                <w:color w:val="00000A"/>
                <w:sz w:val="24"/>
                <w:szCs w:val="24"/>
              </w:rPr>
              <w:t>Cogliere nel testo le relazioni tra forma e contenuto</w:t>
            </w:r>
          </w:p>
          <w:p w:rsidR="00987483" w:rsidRPr="00AE545F" w:rsidRDefault="00987483" w:rsidP="00987483">
            <w:pPr>
              <w:widowControl w:val="0"/>
              <w:numPr>
                <w:ilvl w:val="0"/>
                <w:numId w:val="2"/>
              </w:numPr>
              <w:suppressAutoHyphens w:val="0"/>
              <w:spacing w:after="160" w:line="256" w:lineRule="auto"/>
              <w:ind w:left="720" w:hanging="360"/>
              <w:jc w:val="both"/>
              <w:rPr>
                <w:rFonts w:ascii="Times New Roman" w:eastAsia="Calibri" w:hAnsi="Times New Roman"/>
                <w:sz w:val="24"/>
                <w:szCs w:val="24"/>
              </w:rPr>
            </w:pPr>
            <w:r w:rsidRPr="00AE545F">
              <w:rPr>
                <w:rFonts w:ascii="Times New Roman" w:eastAsia="Times New Roman" w:hAnsi="Times New Roman"/>
                <w:color w:val="00000A"/>
                <w:sz w:val="24"/>
                <w:szCs w:val="24"/>
              </w:rPr>
              <w:t>Svolgere l'analisi linguistica, stilistica, retorica del testo</w:t>
            </w:r>
          </w:p>
          <w:p w:rsidR="00987483" w:rsidRPr="00AE545F" w:rsidRDefault="00987483" w:rsidP="00987483">
            <w:pPr>
              <w:widowControl w:val="0"/>
              <w:numPr>
                <w:ilvl w:val="0"/>
                <w:numId w:val="2"/>
              </w:numPr>
              <w:suppressAutoHyphens w:val="0"/>
              <w:spacing w:after="160" w:line="256" w:lineRule="auto"/>
              <w:ind w:left="720" w:hanging="360"/>
              <w:jc w:val="both"/>
              <w:rPr>
                <w:rFonts w:ascii="Times New Roman" w:eastAsia="Calibri" w:hAnsi="Times New Roman"/>
                <w:sz w:val="24"/>
                <w:szCs w:val="24"/>
              </w:rPr>
            </w:pPr>
            <w:r w:rsidRPr="00AE545F">
              <w:rPr>
                <w:rFonts w:ascii="Times New Roman" w:eastAsia="Times New Roman" w:hAnsi="Times New Roman"/>
                <w:color w:val="00000A"/>
                <w:sz w:val="24"/>
                <w:szCs w:val="24"/>
              </w:rPr>
              <w:t>Diventare un "buon" lettore capace di motivare le proprie scelte</w:t>
            </w:r>
          </w:p>
          <w:p w:rsidR="00987483" w:rsidRPr="00AE545F" w:rsidRDefault="00987483" w:rsidP="00987483">
            <w:pPr>
              <w:widowControl w:val="0"/>
              <w:numPr>
                <w:ilvl w:val="0"/>
                <w:numId w:val="2"/>
              </w:numPr>
              <w:suppressAutoHyphens w:val="0"/>
              <w:spacing w:after="160" w:line="256" w:lineRule="auto"/>
              <w:ind w:left="720" w:hanging="360"/>
              <w:jc w:val="both"/>
              <w:rPr>
                <w:rFonts w:ascii="Times New Roman" w:eastAsia="Calibri" w:hAnsi="Times New Roman"/>
                <w:sz w:val="24"/>
                <w:szCs w:val="24"/>
              </w:rPr>
            </w:pPr>
            <w:r w:rsidRPr="00AE545F">
              <w:rPr>
                <w:rFonts w:ascii="Times New Roman" w:eastAsia="Comic Sans MS" w:hAnsi="Times New Roman"/>
                <w:sz w:val="24"/>
                <w:szCs w:val="24"/>
              </w:rPr>
              <w:t xml:space="preserve">Acquisire conoscenze sull’argomento proposto. </w:t>
            </w:r>
          </w:p>
          <w:p w:rsidR="00987483" w:rsidRPr="00AE545F" w:rsidRDefault="00987483" w:rsidP="00987483">
            <w:pPr>
              <w:widowControl w:val="0"/>
              <w:numPr>
                <w:ilvl w:val="0"/>
                <w:numId w:val="2"/>
              </w:numPr>
              <w:suppressAutoHyphens w:val="0"/>
              <w:spacing w:after="160" w:line="256" w:lineRule="auto"/>
              <w:ind w:left="720" w:hanging="360"/>
              <w:jc w:val="both"/>
              <w:rPr>
                <w:rFonts w:ascii="Times New Roman" w:eastAsia="Calibri" w:hAnsi="Times New Roman"/>
                <w:sz w:val="24"/>
                <w:szCs w:val="24"/>
              </w:rPr>
            </w:pPr>
            <w:r w:rsidRPr="00AE545F">
              <w:rPr>
                <w:rFonts w:ascii="Times New Roman" w:eastAsia="Comic Sans MS" w:hAnsi="Times New Roman"/>
                <w:sz w:val="24"/>
                <w:szCs w:val="24"/>
              </w:rPr>
              <w:t xml:space="preserve">Saper ricercare e utilizzare documentazione pertinente. </w:t>
            </w:r>
          </w:p>
          <w:p w:rsidR="00987483" w:rsidRPr="00AE545F" w:rsidRDefault="00987483" w:rsidP="00987483">
            <w:pPr>
              <w:widowControl w:val="0"/>
              <w:numPr>
                <w:ilvl w:val="0"/>
                <w:numId w:val="2"/>
              </w:numPr>
              <w:suppressAutoHyphens w:val="0"/>
              <w:spacing w:after="160" w:line="256" w:lineRule="auto"/>
              <w:ind w:left="720" w:hanging="360"/>
              <w:jc w:val="both"/>
              <w:rPr>
                <w:rFonts w:ascii="Times New Roman" w:eastAsia="Calibri" w:hAnsi="Times New Roman"/>
                <w:sz w:val="24"/>
                <w:szCs w:val="24"/>
              </w:rPr>
            </w:pPr>
            <w:r w:rsidRPr="00AE545F">
              <w:rPr>
                <w:rFonts w:ascii="Times New Roman" w:eastAsia="Comic Sans MS" w:hAnsi="Times New Roman"/>
                <w:sz w:val="24"/>
                <w:szCs w:val="24"/>
              </w:rPr>
              <w:t xml:space="preserve">Saper instaurare collegamenti interdisciplinari. </w:t>
            </w:r>
          </w:p>
          <w:p w:rsidR="00987483" w:rsidRPr="00AE545F" w:rsidRDefault="00987483" w:rsidP="00987483">
            <w:pPr>
              <w:widowControl w:val="0"/>
              <w:numPr>
                <w:ilvl w:val="0"/>
                <w:numId w:val="2"/>
              </w:numPr>
              <w:suppressAutoHyphens w:val="0"/>
              <w:spacing w:after="160" w:line="256" w:lineRule="auto"/>
              <w:ind w:left="720" w:hanging="360"/>
              <w:jc w:val="both"/>
              <w:rPr>
                <w:rFonts w:ascii="Times New Roman" w:eastAsia="Calibri" w:hAnsi="Times New Roman"/>
                <w:sz w:val="24"/>
                <w:szCs w:val="24"/>
              </w:rPr>
            </w:pPr>
            <w:r w:rsidRPr="00AE545F">
              <w:rPr>
                <w:rFonts w:ascii="Times New Roman" w:eastAsia="Comic Sans MS" w:hAnsi="Times New Roman"/>
                <w:sz w:val="24"/>
                <w:szCs w:val="24"/>
              </w:rPr>
              <w:t>Saper impiegare un registro linguistico adeguato.</w:t>
            </w:r>
          </w:p>
        </w:tc>
      </w:tr>
      <w:tr w:rsidR="00987483" w:rsidRPr="00AE545F" w:rsidTr="00156292">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i/>
                <w:sz w:val="24"/>
                <w:szCs w:val="24"/>
              </w:rPr>
              <w:t>Utenti destinatari</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sz w:val="24"/>
                <w:szCs w:val="24"/>
              </w:rPr>
              <w:t>Alunni Classi 3</w:t>
            </w:r>
            <w:r w:rsidRPr="00AE545F">
              <w:rPr>
                <w:rFonts w:ascii="Times New Roman" w:eastAsia="Comic Sans MS" w:hAnsi="Times New Roman"/>
                <w:sz w:val="24"/>
                <w:szCs w:val="24"/>
                <w:vertAlign w:val="superscript"/>
              </w:rPr>
              <w:t>e</w:t>
            </w:r>
            <w:r w:rsidRPr="00AE545F">
              <w:rPr>
                <w:rFonts w:ascii="Times New Roman" w:eastAsia="Comic Sans MS" w:hAnsi="Times New Roman"/>
                <w:sz w:val="24"/>
                <w:szCs w:val="24"/>
              </w:rPr>
              <w:t xml:space="preserve"> della Scuola Secondaria di 2° Grado </w:t>
            </w:r>
          </w:p>
        </w:tc>
      </w:tr>
      <w:tr w:rsidR="00987483" w:rsidRPr="00AE545F" w:rsidTr="00156292">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i/>
                <w:sz w:val="24"/>
                <w:szCs w:val="24"/>
              </w:rPr>
              <w:t xml:space="preserve">Tempi </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156292">
            <w:pPr>
              <w:rPr>
                <w:rFonts w:ascii="Times New Roman" w:hAnsi="Times New Roman"/>
                <w:sz w:val="24"/>
                <w:szCs w:val="24"/>
              </w:rPr>
            </w:pPr>
            <w:r w:rsidRPr="00AE545F">
              <w:rPr>
                <w:rFonts w:ascii="Times New Roman" w:hAnsi="Times New Roman"/>
                <w:sz w:val="24"/>
                <w:szCs w:val="24"/>
              </w:rPr>
              <w:t>Italiano: 70 ore circa</w:t>
            </w:r>
          </w:p>
          <w:p w:rsidR="00987483" w:rsidRPr="00AE545F" w:rsidRDefault="00987483" w:rsidP="00156292">
            <w:pPr>
              <w:rPr>
                <w:rFonts w:ascii="Times New Roman" w:hAnsi="Times New Roman"/>
                <w:sz w:val="24"/>
                <w:szCs w:val="24"/>
              </w:rPr>
            </w:pPr>
            <w:r w:rsidRPr="00AE545F">
              <w:rPr>
                <w:rFonts w:ascii="Times New Roman" w:hAnsi="Times New Roman"/>
                <w:sz w:val="24"/>
                <w:szCs w:val="24"/>
              </w:rPr>
              <w:t>Latino: 30 ore circa</w:t>
            </w:r>
          </w:p>
        </w:tc>
      </w:tr>
      <w:tr w:rsidR="00987483" w:rsidRPr="00AE545F" w:rsidTr="00156292">
        <w:trPr>
          <w:trHeight w:val="1819"/>
        </w:trPr>
        <w:tc>
          <w:tcPr>
            <w:tcW w:w="1752" w:type="dxa"/>
            <w:tcBorders>
              <w:top w:val="single" w:sz="4" w:space="0" w:color="000001"/>
              <w:left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i/>
                <w:sz w:val="24"/>
                <w:szCs w:val="24"/>
              </w:rPr>
              <w:t>Metodologia Didattica</w:t>
            </w:r>
          </w:p>
          <w:p w:rsidR="00987483" w:rsidRPr="00AE545F" w:rsidRDefault="00987483" w:rsidP="00156292">
            <w:pPr>
              <w:rPr>
                <w:rFonts w:ascii="Times New Roman" w:hAnsi="Times New Roman"/>
                <w:sz w:val="24"/>
                <w:szCs w:val="24"/>
              </w:rPr>
            </w:pPr>
          </w:p>
        </w:tc>
        <w:tc>
          <w:tcPr>
            <w:tcW w:w="9024" w:type="dxa"/>
            <w:tcBorders>
              <w:top w:val="single" w:sz="4" w:space="0" w:color="000001"/>
              <w:left w:val="single" w:sz="4" w:space="0" w:color="000001"/>
              <w:right w:val="single" w:sz="4" w:space="0" w:color="000001"/>
            </w:tcBorders>
            <w:shd w:val="clear" w:color="000000" w:fill="FFFFFF"/>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sz w:val="24"/>
                <w:szCs w:val="24"/>
              </w:rPr>
              <w:t>Lezione frontale e dialogata. Lezione multimediale. Ricerca bibliografica. Flipped classroom.</w:t>
            </w:r>
          </w:p>
          <w:p w:rsidR="00987483" w:rsidRPr="00AE545F" w:rsidRDefault="00987483" w:rsidP="00156292">
            <w:pPr>
              <w:rPr>
                <w:rFonts w:ascii="Times New Roman" w:hAnsi="Times New Roman"/>
                <w:sz w:val="24"/>
                <w:szCs w:val="24"/>
              </w:rPr>
            </w:pPr>
            <w:r w:rsidRPr="00AE545F">
              <w:rPr>
                <w:rFonts w:ascii="Times New Roman" w:eastAsia="Comic Sans MS" w:hAnsi="Times New Roman"/>
                <w:sz w:val="24"/>
                <w:szCs w:val="24"/>
              </w:rPr>
              <w:t>Lavori di gruppo per la realizzazione di lezioni da presentare in classe e per i Laboratori di traduzione. Attività di peer tutoring. Realizzazione di analisi testuali ed elaborazione di testi a carattere argomentativo riguardanti i temi trattati.</w:t>
            </w:r>
          </w:p>
        </w:tc>
      </w:tr>
      <w:tr w:rsidR="00987483" w:rsidRPr="00AE545F" w:rsidTr="00156292">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i/>
                <w:sz w:val="24"/>
                <w:szCs w:val="24"/>
              </w:rPr>
              <w:t>Strumenti</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156292">
            <w:pPr>
              <w:jc w:val="both"/>
              <w:rPr>
                <w:rFonts w:ascii="Times New Roman" w:eastAsia="Comic Sans MS" w:hAnsi="Times New Roman"/>
                <w:sz w:val="24"/>
                <w:szCs w:val="24"/>
              </w:rPr>
            </w:pPr>
            <w:r w:rsidRPr="00AE545F">
              <w:rPr>
                <w:rFonts w:ascii="Times New Roman" w:eastAsia="Comic Sans MS" w:hAnsi="Times New Roman"/>
                <w:sz w:val="24"/>
                <w:szCs w:val="24"/>
              </w:rPr>
              <w:t xml:space="preserve">Baldi-Giusso-Razetti-Zaccaria </w:t>
            </w:r>
            <w:r w:rsidRPr="00AE545F">
              <w:rPr>
                <w:rFonts w:ascii="Times New Roman" w:eastAsia="Comic Sans MS" w:hAnsi="Times New Roman"/>
                <w:i/>
                <w:sz w:val="24"/>
                <w:szCs w:val="24"/>
              </w:rPr>
              <w:t xml:space="preserve">Il piacere dei testi </w:t>
            </w:r>
            <w:r w:rsidR="00905F88" w:rsidRPr="00AE545F">
              <w:rPr>
                <w:rFonts w:ascii="Times New Roman" w:eastAsia="Comic Sans MS" w:hAnsi="Times New Roman"/>
                <w:sz w:val="24"/>
                <w:szCs w:val="24"/>
              </w:rPr>
              <w:t>–</w:t>
            </w:r>
            <w:r w:rsidRPr="00AE545F">
              <w:rPr>
                <w:rFonts w:ascii="Times New Roman" w:eastAsia="Comic Sans MS" w:hAnsi="Times New Roman"/>
                <w:sz w:val="24"/>
                <w:szCs w:val="24"/>
              </w:rPr>
              <w:t xml:space="preserve"> </w:t>
            </w:r>
            <w:r w:rsidR="00905F88" w:rsidRPr="00AE545F">
              <w:rPr>
                <w:rFonts w:ascii="Times New Roman" w:eastAsia="Comic Sans MS" w:hAnsi="Times New Roman"/>
                <w:sz w:val="24"/>
                <w:szCs w:val="24"/>
              </w:rPr>
              <w:t>vo</w:t>
            </w:r>
            <w:r w:rsidRPr="00AE545F">
              <w:rPr>
                <w:rFonts w:ascii="Times New Roman" w:eastAsia="Comic Sans MS" w:hAnsi="Times New Roman"/>
                <w:sz w:val="24"/>
                <w:szCs w:val="24"/>
              </w:rPr>
              <w:t>l</w:t>
            </w:r>
            <w:r w:rsidR="00905F88" w:rsidRPr="00AE545F">
              <w:rPr>
                <w:rFonts w:ascii="Times New Roman" w:eastAsia="Comic Sans MS" w:hAnsi="Times New Roman"/>
                <w:sz w:val="24"/>
                <w:szCs w:val="24"/>
              </w:rPr>
              <w:t>.</w:t>
            </w:r>
            <w:r w:rsidRPr="00AE545F">
              <w:rPr>
                <w:rFonts w:ascii="Times New Roman" w:eastAsia="Comic Sans MS" w:hAnsi="Times New Roman"/>
                <w:sz w:val="24"/>
                <w:szCs w:val="24"/>
              </w:rPr>
              <w:t>1- Dalle origini all’età comunale; vol.2 L’Umanesimo, il Rinascimento e l’età della Controriforma, Paravia</w:t>
            </w:r>
          </w:p>
          <w:p w:rsidR="001331F9" w:rsidRPr="00AE545F" w:rsidRDefault="001331F9" w:rsidP="00156292">
            <w:pPr>
              <w:jc w:val="both"/>
              <w:rPr>
                <w:rFonts w:ascii="Times New Roman" w:eastAsia="Comic Sans MS" w:hAnsi="Times New Roman"/>
                <w:sz w:val="24"/>
                <w:szCs w:val="24"/>
              </w:rPr>
            </w:pPr>
            <w:r w:rsidRPr="00AE545F">
              <w:rPr>
                <w:rFonts w:ascii="Times New Roman" w:eastAsia="Comic Sans MS" w:hAnsi="Times New Roman"/>
                <w:sz w:val="24"/>
                <w:szCs w:val="24"/>
              </w:rPr>
              <w:t xml:space="preserve">Dante, </w:t>
            </w:r>
            <w:r w:rsidRPr="00AE545F">
              <w:rPr>
                <w:rFonts w:ascii="Times New Roman" w:eastAsia="Comic Sans MS" w:hAnsi="Times New Roman"/>
                <w:i/>
                <w:sz w:val="24"/>
                <w:szCs w:val="24"/>
              </w:rPr>
              <w:t>Inferno</w:t>
            </w:r>
            <w:r w:rsidRPr="00AE545F">
              <w:rPr>
                <w:rFonts w:ascii="Times New Roman" w:eastAsia="Comic Sans MS" w:hAnsi="Times New Roman"/>
                <w:sz w:val="24"/>
                <w:szCs w:val="24"/>
              </w:rPr>
              <w:t>, Zanichelli</w:t>
            </w:r>
          </w:p>
          <w:p w:rsidR="00987483" w:rsidRPr="003E1F0E" w:rsidRDefault="00987483" w:rsidP="00156292">
            <w:pPr>
              <w:jc w:val="both"/>
              <w:rPr>
                <w:rFonts w:ascii="Times New Roman" w:eastAsia="Comic Sans MS" w:hAnsi="Times New Roman"/>
                <w:sz w:val="24"/>
                <w:szCs w:val="24"/>
              </w:rPr>
            </w:pPr>
            <w:r w:rsidRPr="00AE545F">
              <w:rPr>
                <w:rFonts w:ascii="Times New Roman" w:eastAsia="Comic Sans MS" w:hAnsi="Times New Roman"/>
                <w:sz w:val="24"/>
                <w:szCs w:val="24"/>
              </w:rPr>
              <w:t xml:space="preserve">Garbarino – Pasquariello, </w:t>
            </w:r>
            <w:r w:rsidRPr="00AE545F">
              <w:rPr>
                <w:rFonts w:ascii="Times New Roman" w:eastAsia="Comic Sans MS" w:hAnsi="Times New Roman"/>
                <w:i/>
                <w:sz w:val="24"/>
                <w:szCs w:val="24"/>
              </w:rPr>
              <w:t>Colores</w:t>
            </w:r>
            <w:r w:rsidRPr="00AE545F">
              <w:rPr>
                <w:rFonts w:ascii="Times New Roman" w:eastAsia="Comic Sans MS" w:hAnsi="Times New Roman"/>
                <w:sz w:val="24"/>
                <w:szCs w:val="24"/>
              </w:rPr>
              <w:t xml:space="preserve"> 1, Paravia</w:t>
            </w:r>
          </w:p>
        </w:tc>
      </w:tr>
      <w:tr w:rsidR="00987483" w:rsidRPr="00AE545F" w:rsidTr="00156292">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i/>
                <w:sz w:val="24"/>
                <w:szCs w:val="24"/>
              </w:rPr>
              <w:t>Criteri di Verifica</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156292">
            <w:pPr>
              <w:rPr>
                <w:rFonts w:ascii="Times New Roman" w:eastAsia="Comic Sans MS" w:hAnsi="Times New Roman"/>
                <w:b/>
                <w:sz w:val="24"/>
                <w:szCs w:val="24"/>
              </w:rPr>
            </w:pPr>
            <w:r w:rsidRPr="00AE545F">
              <w:rPr>
                <w:rFonts w:ascii="Times New Roman" w:eastAsia="Comic Sans MS" w:hAnsi="Times New Roman"/>
                <w:sz w:val="24"/>
                <w:szCs w:val="24"/>
              </w:rPr>
              <w:t>Oggettività (uso di griglie)</w:t>
            </w:r>
          </w:p>
          <w:p w:rsidR="00987483" w:rsidRPr="00AE545F" w:rsidRDefault="00987483" w:rsidP="00156292">
            <w:pPr>
              <w:rPr>
                <w:rFonts w:ascii="Times New Roman" w:eastAsia="Comic Sans MS" w:hAnsi="Times New Roman"/>
                <w:b/>
                <w:sz w:val="24"/>
                <w:szCs w:val="24"/>
              </w:rPr>
            </w:pPr>
            <w:r w:rsidRPr="00AE545F">
              <w:rPr>
                <w:rFonts w:ascii="Times New Roman" w:eastAsia="Comic Sans MS" w:hAnsi="Times New Roman"/>
                <w:sz w:val="24"/>
                <w:szCs w:val="24"/>
              </w:rPr>
              <w:t>Trasparenza (spiegazione delle griglie)</w:t>
            </w:r>
          </w:p>
          <w:p w:rsidR="00987483" w:rsidRPr="00AE545F" w:rsidRDefault="00987483" w:rsidP="00156292">
            <w:pPr>
              <w:rPr>
                <w:rFonts w:ascii="Times New Roman" w:eastAsia="Comic Sans MS" w:hAnsi="Times New Roman"/>
                <w:b/>
                <w:sz w:val="24"/>
                <w:szCs w:val="24"/>
              </w:rPr>
            </w:pPr>
            <w:r w:rsidRPr="00AE545F">
              <w:rPr>
                <w:rFonts w:ascii="Times New Roman" w:eastAsia="Comic Sans MS" w:hAnsi="Times New Roman"/>
                <w:sz w:val="24"/>
                <w:szCs w:val="24"/>
              </w:rPr>
              <w:lastRenderedPageBreak/>
              <w:t>Immediatezza (correzione degli elaborati entro 15 giorni)</w:t>
            </w:r>
          </w:p>
          <w:p w:rsidR="00987483" w:rsidRPr="00AE545F" w:rsidRDefault="00987483" w:rsidP="00156292">
            <w:pPr>
              <w:rPr>
                <w:rFonts w:ascii="Times New Roman" w:eastAsia="Comic Sans MS" w:hAnsi="Times New Roman"/>
                <w:b/>
                <w:sz w:val="24"/>
                <w:szCs w:val="24"/>
              </w:rPr>
            </w:pPr>
            <w:r w:rsidRPr="00AE545F">
              <w:rPr>
                <w:rFonts w:ascii="Times New Roman" w:eastAsia="Comic Sans MS" w:hAnsi="Times New Roman"/>
                <w:sz w:val="24"/>
                <w:szCs w:val="24"/>
              </w:rPr>
              <w:t>Condivisione (delle griglie)</w:t>
            </w:r>
          </w:p>
          <w:p w:rsidR="00987483" w:rsidRPr="00AE545F" w:rsidRDefault="00987483" w:rsidP="00156292">
            <w:pPr>
              <w:rPr>
                <w:rFonts w:ascii="Times New Roman" w:hAnsi="Times New Roman"/>
                <w:sz w:val="24"/>
                <w:szCs w:val="24"/>
              </w:rPr>
            </w:pPr>
            <w:r w:rsidRPr="00AE545F">
              <w:rPr>
                <w:rFonts w:ascii="Times New Roman" w:eastAsia="Comic Sans MS" w:hAnsi="Times New Roman"/>
                <w:sz w:val="24"/>
                <w:szCs w:val="24"/>
              </w:rPr>
              <w:t>Automisurazione (gli alunni applicano le griglie)</w:t>
            </w:r>
          </w:p>
        </w:tc>
      </w:tr>
      <w:tr w:rsidR="00987483" w:rsidRPr="00AE545F" w:rsidTr="00156292">
        <w:trPr>
          <w:trHeight w:val="3458"/>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87483" w:rsidRPr="00AE545F" w:rsidRDefault="00987483" w:rsidP="00156292">
            <w:pPr>
              <w:rPr>
                <w:rFonts w:ascii="Times New Roman" w:hAnsi="Times New Roman"/>
                <w:sz w:val="24"/>
                <w:szCs w:val="24"/>
              </w:rPr>
            </w:pPr>
            <w:r w:rsidRPr="00AE545F">
              <w:rPr>
                <w:rFonts w:ascii="Times New Roman" w:eastAsia="Comic Sans MS" w:hAnsi="Times New Roman"/>
                <w:b/>
                <w:i/>
                <w:sz w:val="24"/>
                <w:szCs w:val="24"/>
              </w:rPr>
              <w:lastRenderedPageBreak/>
              <w:t xml:space="preserve">Criteri di Valutazione </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87483" w:rsidRPr="00AE545F" w:rsidRDefault="00987483" w:rsidP="00156292">
            <w:pPr>
              <w:rPr>
                <w:rFonts w:ascii="Times New Roman" w:hAnsi="Times New Roman"/>
                <w:sz w:val="24"/>
                <w:szCs w:val="24"/>
              </w:rPr>
            </w:pPr>
            <w:r w:rsidRPr="00AE545F">
              <w:rPr>
                <w:rFonts w:ascii="Times New Roman" w:hAnsi="Times New Roman"/>
                <w:sz w:val="24"/>
                <w:szCs w:val="24"/>
              </w:rPr>
              <w:t>Descrittori presenti nella Griglia di valutazione del colloquio (presente nel PTOF)</w:t>
            </w:r>
          </w:p>
          <w:p w:rsidR="00987483" w:rsidRPr="00AE545F" w:rsidRDefault="00987483" w:rsidP="00156292">
            <w:pPr>
              <w:rPr>
                <w:rFonts w:ascii="Times New Roman" w:hAnsi="Times New Roman"/>
                <w:sz w:val="24"/>
                <w:szCs w:val="24"/>
              </w:rPr>
            </w:pPr>
            <w:r w:rsidRPr="00AE545F">
              <w:rPr>
                <w:rFonts w:ascii="Times New Roman" w:hAnsi="Times New Roman"/>
                <w:sz w:val="24"/>
                <w:szCs w:val="24"/>
              </w:rPr>
              <w:t>Descrittori presenti nelle Griglie di valutazione delle prove scritte di Italiano e Latino (presenti nel PTOF)</w:t>
            </w:r>
          </w:p>
          <w:p w:rsidR="00987483" w:rsidRPr="00AE545F" w:rsidRDefault="00987483" w:rsidP="00156292">
            <w:pPr>
              <w:jc w:val="both"/>
              <w:rPr>
                <w:rFonts w:ascii="Times New Roman" w:hAnsi="Times New Roman"/>
                <w:sz w:val="24"/>
                <w:szCs w:val="24"/>
              </w:rPr>
            </w:pPr>
            <w:r w:rsidRPr="00AE545F">
              <w:rPr>
                <w:rFonts w:ascii="Times New Roman" w:hAnsi="Times New Roman"/>
                <w:sz w:val="24"/>
                <w:szCs w:val="24"/>
              </w:rPr>
              <w:t xml:space="preserve">Si ritiene che, in quanto basata su criteri oggettivi, la valutazione non possa che rifarsi a descrittori condivisi dall’intero corpo docente, auspicando un’esplicitazione di tali criteri a livello nazionale. Sia riprova di tale convincimento l’uso in sede di Esame di Stato di un’unica griglia per il colloquio e la volontà esplicitata dall’attuale Ministro, e già attuata per la seconda prova dello Scientifico, di un invio da parte del MIUR delle griglie di valutazione. </w:t>
            </w:r>
          </w:p>
          <w:p w:rsidR="00987483" w:rsidRPr="00AE545F" w:rsidRDefault="00987483" w:rsidP="00156292">
            <w:pPr>
              <w:jc w:val="both"/>
              <w:rPr>
                <w:rFonts w:ascii="Times New Roman" w:hAnsi="Times New Roman"/>
                <w:sz w:val="24"/>
                <w:szCs w:val="24"/>
              </w:rPr>
            </w:pPr>
            <w:r w:rsidRPr="00AE545F">
              <w:rPr>
                <w:rFonts w:ascii="Times New Roman" w:hAnsi="Times New Roman"/>
                <w:sz w:val="24"/>
                <w:szCs w:val="24"/>
              </w:rPr>
              <w:t>Descrittori presenti nella Rubrica delle competenze (da inserire nel PTOF) elaborata secondo gli EQF</w:t>
            </w:r>
          </w:p>
        </w:tc>
      </w:tr>
    </w:tbl>
    <w:p w:rsidR="00987483" w:rsidRPr="00AE545F" w:rsidRDefault="00987483" w:rsidP="00950930">
      <w:pPr>
        <w:spacing w:before="100" w:after="0" w:line="240" w:lineRule="auto"/>
        <w:rPr>
          <w:rFonts w:ascii="Times New Roman" w:eastAsia="Times New Roman" w:hAnsi="Times New Roman"/>
          <w:sz w:val="24"/>
          <w:szCs w:val="24"/>
          <w:lang w:eastAsia="it-IT"/>
        </w:rPr>
      </w:pPr>
    </w:p>
    <w:tbl>
      <w:tblPr>
        <w:tblW w:w="10776" w:type="dxa"/>
        <w:tblInd w:w="-3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5" w:type="dxa"/>
          <w:right w:w="70" w:type="dxa"/>
        </w:tblCellMar>
        <w:tblLook w:val="0000" w:firstRow="0" w:lastRow="0" w:firstColumn="0" w:lastColumn="0" w:noHBand="0" w:noVBand="0"/>
      </w:tblPr>
      <w:tblGrid>
        <w:gridCol w:w="1409"/>
        <w:gridCol w:w="276"/>
        <w:gridCol w:w="2049"/>
        <w:gridCol w:w="68"/>
        <w:gridCol w:w="2260"/>
        <w:gridCol w:w="2256"/>
        <w:gridCol w:w="2400"/>
        <w:gridCol w:w="58"/>
      </w:tblGrid>
      <w:tr w:rsidR="00A66471" w:rsidRPr="00AE545F" w:rsidTr="002502BA">
        <w:trPr>
          <w:trHeight w:val="462"/>
        </w:trPr>
        <w:tc>
          <w:tcPr>
            <w:tcW w:w="1697" w:type="dxa"/>
            <w:gridSpan w:val="2"/>
            <w:vMerge w:val="restart"/>
            <w:tcBorders>
              <w:top w:val="single" w:sz="4" w:space="0" w:color="000001"/>
              <w:left w:val="single" w:sz="4" w:space="0" w:color="000001"/>
              <w:right w:val="single" w:sz="4" w:space="0" w:color="000001"/>
            </w:tcBorders>
            <w:shd w:val="clear" w:color="auto" w:fill="CCFFCC"/>
            <w:tcMar>
              <w:left w:w="55" w:type="dxa"/>
            </w:tcMar>
          </w:tcPr>
          <w:p w:rsidR="00A66471" w:rsidRPr="00AE545F" w:rsidRDefault="00A66471" w:rsidP="002502BA">
            <w:pPr>
              <w:rPr>
                <w:rFonts w:ascii="Times New Roman" w:eastAsia="Comic Sans MS" w:hAnsi="Times New Roman"/>
                <w:b/>
                <w:i/>
                <w:sz w:val="24"/>
                <w:szCs w:val="24"/>
              </w:rPr>
            </w:pPr>
            <w:r w:rsidRPr="00AE545F">
              <w:rPr>
                <w:rFonts w:ascii="Times New Roman" w:eastAsia="Comic Sans MS" w:hAnsi="Times New Roman"/>
                <w:b/>
                <w:i/>
                <w:sz w:val="24"/>
                <w:szCs w:val="24"/>
              </w:rPr>
              <w:t xml:space="preserve">Rubrica delle competenze              </w:t>
            </w:r>
          </w:p>
        </w:tc>
        <w:tc>
          <w:tcPr>
            <w:tcW w:w="9079" w:type="dxa"/>
            <w:gridSpan w:val="6"/>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A66471" w:rsidRPr="00AE545F" w:rsidRDefault="00A66471" w:rsidP="002502BA">
            <w:pPr>
              <w:jc w:val="center"/>
              <w:rPr>
                <w:rFonts w:ascii="Times New Roman" w:hAnsi="Times New Roman"/>
                <w:sz w:val="24"/>
                <w:szCs w:val="24"/>
              </w:rPr>
            </w:pPr>
            <w:r w:rsidRPr="00AE545F">
              <w:rPr>
                <w:rFonts w:ascii="Times New Roman" w:hAnsi="Times New Roman"/>
                <w:sz w:val="24"/>
                <w:szCs w:val="24"/>
              </w:rPr>
              <w:t>Analizzare e interpretare testi poetici e narrativi</w:t>
            </w:r>
          </w:p>
        </w:tc>
      </w:tr>
      <w:tr w:rsidR="00A66471" w:rsidRPr="00AE545F" w:rsidTr="002502BA">
        <w:trPr>
          <w:trHeight w:val="329"/>
        </w:trPr>
        <w:tc>
          <w:tcPr>
            <w:tcW w:w="1697" w:type="dxa"/>
            <w:gridSpan w:val="2"/>
            <w:vMerge/>
            <w:tcBorders>
              <w:left w:val="single" w:sz="4" w:space="0" w:color="000001"/>
              <w:right w:val="single" w:sz="4" w:space="0" w:color="000001"/>
            </w:tcBorders>
            <w:shd w:val="clear" w:color="auto" w:fill="CCFFCC"/>
            <w:tcMar>
              <w:left w:w="55" w:type="dxa"/>
            </w:tcMar>
          </w:tcPr>
          <w:p w:rsidR="00A66471" w:rsidRPr="00AE545F" w:rsidRDefault="00A66471" w:rsidP="002502BA">
            <w:pPr>
              <w:rPr>
                <w:rFonts w:ascii="Times New Roman" w:eastAsia="Comic Sans MS" w:hAnsi="Times New Roman"/>
                <w:b/>
                <w:i/>
                <w:sz w:val="24"/>
                <w:szCs w:val="24"/>
              </w:rPr>
            </w:pPr>
          </w:p>
        </w:tc>
        <w:tc>
          <w:tcPr>
            <w:tcW w:w="2056"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A66471" w:rsidRPr="00AE545F" w:rsidRDefault="00A66471" w:rsidP="002502BA">
            <w:pPr>
              <w:jc w:val="center"/>
              <w:rPr>
                <w:rFonts w:ascii="Times New Roman" w:hAnsi="Times New Roman"/>
                <w:sz w:val="24"/>
                <w:szCs w:val="24"/>
              </w:rPr>
            </w:pPr>
            <w:r w:rsidRPr="00AE545F">
              <w:rPr>
                <w:rFonts w:ascii="Times New Roman" w:hAnsi="Times New Roman"/>
                <w:sz w:val="24"/>
                <w:szCs w:val="24"/>
              </w:rPr>
              <w:t>1</w:t>
            </w:r>
          </w:p>
        </w:tc>
        <w:tc>
          <w:tcPr>
            <w:tcW w:w="2340" w:type="dxa"/>
            <w:gridSpan w:val="2"/>
            <w:tcBorders>
              <w:top w:val="single" w:sz="4" w:space="0" w:color="000001"/>
              <w:left w:val="single" w:sz="4" w:space="0" w:color="000001"/>
              <w:bottom w:val="single" w:sz="4" w:space="0" w:color="000001"/>
              <w:right w:val="single" w:sz="4" w:space="0" w:color="000001"/>
            </w:tcBorders>
            <w:shd w:val="clear" w:color="000000" w:fill="FFFFFF"/>
          </w:tcPr>
          <w:p w:rsidR="00A66471" w:rsidRPr="00AE545F" w:rsidRDefault="00A66471" w:rsidP="002502BA">
            <w:pPr>
              <w:jc w:val="center"/>
              <w:rPr>
                <w:rFonts w:ascii="Times New Roman" w:hAnsi="Times New Roman"/>
                <w:sz w:val="24"/>
                <w:szCs w:val="24"/>
              </w:rPr>
            </w:pPr>
            <w:r w:rsidRPr="00AE545F">
              <w:rPr>
                <w:rFonts w:ascii="Times New Roman" w:hAnsi="Times New Roman"/>
                <w:sz w:val="24"/>
                <w:szCs w:val="24"/>
              </w:rPr>
              <w:t>2</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A66471" w:rsidRPr="00AE545F" w:rsidRDefault="00A66471" w:rsidP="002502BA">
            <w:pPr>
              <w:jc w:val="center"/>
              <w:rPr>
                <w:rFonts w:ascii="Times New Roman" w:hAnsi="Times New Roman"/>
                <w:sz w:val="24"/>
                <w:szCs w:val="24"/>
              </w:rPr>
            </w:pPr>
            <w:r w:rsidRPr="00AE545F">
              <w:rPr>
                <w:rFonts w:ascii="Times New Roman" w:hAnsi="Times New Roman"/>
                <w:sz w:val="24"/>
                <w:szCs w:val="24"/>
              </w:rPr>
              <w:t>3</w:t>
            </w:r>
          </w:p>
        </w:tc>
        <w:tc>
          <w:tcPr>
            <w:tcW w:w="2416" w:type="dxa"/>
            <w:gridSpan w:val="2"/>
            <w:tcBorders>
              <w:top w:val="single" w:sz="4" w:space="0" w:color="000001"/>
              <w:left w:val="single" w:sz="4" w:space="0" w:color="000001"/>
              <w:bottom w:val="single" w:sz="4" w:space="0" w:color="000001"/>
              <w:right w:val="single" w:sz="4" w:space="0" w:color="000001"/>
            </w:tcBorders>
            <w:shd w:val="clear" w:color="000000" w:fill="FFFFFF"/>
          </w:tcPr>
          <w:p w:rsidR="00A66471" w:rsidRPr="00AE545F" w:rsidRDefault="00A66471" w:rsidP="002502BA">
            <w:pPr>
              <w:jc w:val="center"/>
              <w:rPr>
                <w:rFonts w:ascii="Times New Roman" w:hAnsi="Times New Roman"/>
                <w:sz w:val="24"/>
                <w:szCs w:val="24"/>
              </w:rPr>
            </w:pPr>
            <w:r w:rsidRPr="00AE545F">
              <w:rPr>
                <w:rFonts w:ascii="Times New Roman" w:hAnsi="Times New Roman"/>
                <w:sz w:val="24"/>
                <w:szCs w:val="24"/>
              </w:rPr>
              <w:t>4</w:t>
            </w:r>
          </w:p>
        </w:tc>
      </w:tr>
      <w:tr w:rsidR="00A66471" w:rsidRPr="00AE545F" w:rsidTr="002502BA">
        <w:trPr>
          <w:trHeight w:val="3701"/>
        </w:trPr>
        <w:tc>
          <w:tcPr>
            <w:tcW w:w="1697" w:type="dxa"/>
            <w:gridSpan w:val="2"/>
            <w:vMerge/>
            <w:tcBorders>
              <w:left w:val="single" w:sz="4" w:space="0" w:color="000001"/>
              <w:right w:val="single" w:sz="4" w:space="0" w:color="000001"/>
            </w:tcBorders>
            <w:shd w:val="clear" w:color="auto" w:fill="CCFFCC"/>
            <w:tcMar>
              <w:left w:w="55" w:type="dxa"/>
            </w:tcMar>
          </w:tcPr>
          <w:p w:rsidR="00A66471" w:rsidRPr="00AE545F" w:rsidRDefault="00A66471" w:rsidP="002502BA">
            <w:pPr>
              <w:rPr>
                <w:rFonts w:ascii="Times New Roman" w:eastAsia="Comic Sans MS" w:hAnsi="Times New Roman"/>
                <w:b/>
                <w:i/>
                <w:sz w:val="24"/>
                <w:szCs w:val="24"/>
              </w:rPr>
            </w:pPr>
          </w:p>
        </w:tc>
        <w:tc>
          <w:tcPr>
            <w:tcW w:w="2125" w:type="dxa"/>
            <w:gridSpan w:val="2"/>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A66471" w:rsidRPr="00AE545F" w:rsidRDefault="00A66471" w:rsidP="002502BA">
            <w:pPr>
              <w:spacing w:after="0"/>
              <w:rPr>
                <w:rFonts w:ascii="Times New Roman" w:hAnsi="Times New Roman"/>
                <w:sz w:val="24"/>
                <w:szCs w:val="24"/>
              </w:rPr>
            </w:pPr>
            <w:r w:rsidRPr="00AE545F">
              <w:rPr>
                <w:rFonts w:ascii="Times New Roman" w:hAnsi="Times New Roman"/>
                <w:sz w:val="24"/>
                <w:szCs w:val="24"/>
              </w:rPr>
              <w:t>Svolgendo un lavoro o un’attività di studio in un contesto strutturato e costantemente guidato:</w:t>
            </w:r>
          </w:p>
          <w:p w:rsidR="00A66471" w:rsidRPr="00AE545F" w:rsidRDefault="00A66471" w:rsidP="002502BA">
            <w:pPr>
              <w:spacing w:after="0"/>
              <w:rPr>
                <w:rFonts w:ascii="Times New Roman" w:hAnsi="Times New Roman"/>
                <w:sz w:val="24"/>
                <w:szCs w:val="24"/>
              </w:rPr>
            </w:pPr>
            <w:r w:rsidRPr="00AE545F">
              <w:rPr>
                <w:rFonts w:ascii="Times New Roman" w:hAnsi="Times New Roman"/>
                <w:sz w:val="24"/>
                <w:szCs w:val="24"/>
              </w:rPr>
              <w:t>coglie i caratteri specifici essenziali di brevi e semplici testi letterari, che legge con una tecnica di lettura idonea.</w:t>
            </w:r>
          </w:p>
          <w:p w:rsidR="00A66471" w:rsidRPr="00AE545F" w:rsidRDefault="00A66471" w:rsidP="002502BA">
            <w:pPr>
              <w:spacing w:after="0"/>
              <w:rPr>
                <w:rFonts w:ascii="Times New Roman" w:hAnsi="Times New Roman"/>
                <w:sz w:val="24"/>
                <w:szCs w:val="24"/>
              </w:rPr>
            </w:pPr>
          </w:p>
          <w:p w:rsidR="00A66471" w:rsidRPr="00AE545F" w:rsidRDefault="00A66471" w:rsidP="002502BA">
            <w:pPr>
              <w:spacing w:after="0"/>
              <w:rPr>
                <w:rFonts w:ascii="Times New Roman" w:hAnsi="Times New Roman"/>
                <w:sz w:val="24"/>
                <w:szCs w:val="24"/>
              </w:rPr>
            </w:pPr>
          </w:p>
          <w:p w:rsidR="00A66471" w:rsidRPr="00AE545F" w:rsidRDefault="00A66471" w:rsidP="002502BA">
            <w:pPr>
              <w:rPr>
                <w:rFonts w:ascii="Times New Roman" w:hAnsi="Times New Roman"/>
                <w:sz w:val="24"/>
                <w:szCs w:val="24"/>
              </w:rPr>
            </w:pP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A66471" w:rsidRPr="00AE545F" w:rsidRDefault="00A66471" w:rsidP="002502BA">
            <w:pPr>
              <w:spacing w:after="0"/>
              <w:rPr>
                <w:rFonts w:ascii="Times New Roman" w:hAnsi="Times New Roman"/>
                <w:sz w:val="24"/>
                <w:szCs w:val="24"/>
              </w:rPr>
            </w:pPr>
            <w:r w:rsidRPr="00AE545F">
              <w:rPr>
                <w:rFonts w:ascii="Times New Roman" w:hAnsi="Times New Roman"/>
                <w:sz w:val="24"/>
                <w:szCs w:val="24"/>
              </w:rPr>
              <w:t xml:space="preserve">Svolgendo un lavoro o un’attività di studio sotto supervisione, ma con una certa autonomia:  </w:t>
            </w:r>
          </w:p>
          <w:p w:rsidR="00A66471" w:rsidRPr="00AE545F" w:rsidRDefault="00A66471" w:rsidP="002502BA">
            <w:pPr>
              <w:spacing w:after="0"/>
              <w:rPr>
                <w:rFonts w:ascii="Times New Roman" w:hAnsi="Times New Roman"/>
                <w:sz w:val="24"/>
                <w:szCs w:val="24"/>
              </w:rPr>
            </w:pPr>
          </w:p>
          <w:p w:rsidR="00A66471" w:rsidRPr="00AE545F" w:rsidRDefault="00A66471" w:rsidP="002502BA">
            <w:pPr>
              <w:spacing w:after="0"/>
              <w:rPr>
                <w:rFonts w:ascii="Times New Roman" w:hAnsi="Times New Roman"/>
                <w:sz w:val="24"/>
                <w:szCs w:val="24"/>
              </w:rPr>
            </w:pPr>
            <w:r w:rsidRPr="00AE545F">
              <w:rPr>
                <w:rFonts w:ascii="Times New Roman" w:hAnsi="Times New Roman"/>
                <w:sz w:val="24"/>
                <w:szCs w:val="24"/>
              </w:rPr>
              <w:t>coglie i caratteri specifici di testi letterari ed è in grado di formularne una semplice ma consapevole interpretazione.</w:t>
            </w:r>
          </w:p>
          <w:p w:rsidR="00A66471" w:rsidRPr="00AE545F" w:rsidRDefault="00A66471" w:rsidP="002502BA">
            <w:pPr>
              <w:spacing w:after="0"/>
              <w:rPr>
                <w:rFonts w:ascii="Times New Roman" w:hAnsi="Times New Roman"/>
                <w:sz w:val="24"/>
                <w:szCs w:val="24"/>
              </w:rPr>
            </w:pPr>
          </w:p>
          <w:p w:rsidR="00A66471" w:rsidRPr="00AE545F" w:rsidRDefault="00A66471" w:rsidP="002502BA">
            <w:pPr>
              <w:spacing w:after="0"/>
              <w:rPr>
                <w:rFonts w:ascii="Times New Roman" w:hAnsi="Times New Roman"/>
                <w:sz w:val="24"/>
                <w:szCs w:val="24"/>
              </w:rPr>
            </w:pPr>
          </w:p>
          <w:p w:rsidR="00A66471" w:rsidRPr="00AE545F" w:rsidRDefault="00A66471" w:rsidP="002502BA">
            <w:pPr>
              <w:rPr>
                <w:rFonts w:ascii="Times New Roman" w:hAnsi="Times New Roman"/>
                <w:sz w:val="24"/>
                <w:szCs w:val="24"/>
              </w:rPr>
            </w:pP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A66471" w:rsidRPr="00AE545F" w:rsidRDefault="00A66471" w:rsidP="002502BA">
            <w:pPr>
              <w:spacing w:after="0"/>
              <w:rPr>
                <w:rFonts w:ascii="Times New Roman" w:hAnsi="Times New Roman"/>
                <w:sz w:val="24"/>
                <w:szCs w:val="24"/>
              </w:rPr>
            </w:pPr>
            <w:r w:rsidRPr="00AE545F">
              <w:rPr>
                <w:rFonts w:ascii="Times New Roman" w:hAnsi="Times New Roman"/>
                <w:sz w:val="24"/>
                <w:szCs w:val="24"/>
              </w:rPr>
              <w:t xml:space="preserve">Svolgendo un lavoro o un’attività di studio in modo autonomo e responsabile, adattandosi al contesto: </w:t>
            </w:r>
          </w:p>
          <w:p w:rsidR="00A66471" w:rsidRPr="00AE545F" w:rsidRDefault="00A66471" w:rsidP="002502BA">
            <w:pPr>
              <w:spacing w:after="0"/>
              <w:rPr>
                <w:rFonts w:ascii="Times New Roman" w:hAnsi="Times New Roman"/>
                <w:sz w:val="24"/>
                <w:szCs w:val="24"/>
              </w:rPr>
            </w:pPr>
            <w:r w:rsidRPr="00AE545F">
              <w:rPr>
                <w:rFonts w:ascii="Times New Roman" w:hAnsi="Times New Roman"/>
                <w:sz w:val="24"/>
                <w:szCs w:val="24"/>
              </w:rPr>
              <w:t>riconosce, analizza e confronta testi pragmatici di tipo diverso, cogliendo la pluralità dei significati e individuando con sicurezza tutti gli elementi del contesto comunicativo</w:t>
            </w:r>
          </w:p>
        </w:tc>
        <w:tc>
          <w:tcPr>
            <w:tcW w:w="2416" w:type="dxa"/>
            <w:gridSpan w:val="2"/>
            <w:tcBorders>
              <w:top w:val="single" w:sz="4" w:space="0" w:color="000001"/>
              <w:left w:val="single" w:sz="4" w:space="0" w:color="000001"/>
              <w:bottom w:val="single" w:sz="4" w:space="0" w:color="000001"/>
              <w:right w:val="single" w:sz="4" w:space="0" w:color="000001"/>
            </w:tcBorders>
            <w:shd w:val="clear" w:color="000000" w:fill="FFFFFF"/>
          </w:tcPr>
          <w:p w:rsidR="00A66471" w:rsidRPr="00AE545F" w:rsidRDefault="00A66471" w:rsidP="002502BA">
            <w:pPr>
              <w:spacing w:after="0"/>
              <w:rPr>
                <w:rFonts w:ascii="Times New Roman" w:hAnsi="Times New Roman"/>
                <w:sz w:val="24"/>
                <w:szCs w:val="24"/>
              </w:rPr>
            </w:pPr>
            <w:r w:rsidRPr="00AE545F">
              <w:rPr>
                <w:rFonts w:ascii="Times New Roman" w:hAnsi="Times New Roman"/>
                <w:sz w:val="24"/>
                <w:szCs w:val="24"/>
              </w:rPr>
              <w:t xml:space="preserve">Svolgendo un lavoro o un’attività di studio in completa autonomia e responsabilità, anche in contesti soggetti a variazioni: </w:t>
            </w:r>
          </w:p>
          <w:p w:rsidR="00A66471" w:rsidRPr="00AE545F" w:rsidRDefault="00A66471" w:rsidP="002502BA">
            <w:pPr>
              <w:spacing w:after="0"/>
              <w:rPr>
                <w:rFonts w:ascii="Times New Roman" w:hAnsi="Times New Roman"/>
                <w:sz w:val="24"/>
                <w:szCs w:val="24"/>
              </w:rPr>
            </w:pPr>
            <w:r w:rsidRPr="00AE545F">
              <w:rPr>
                <w:rFonts w:ascii="Times New Roman" w:hAnsi="Times New Roman"/>
                <w:sz w:val="24"/>
                <w:szCs w:val="24"/>
              </w:rPr>
              <w:t>utilizza in modo adeguato differenti strategie di analisi e interpretazione di testi poetici e narrativi; sa guidare un gruppo di lavoro, condividendo la propria competenza di analisi e interpretazione di testi poetici con altri studenti, contribuendo ad assolvere in modo adeguato un compito assegnato.</w:t>
            </w:r>
          </w:p>
        </w:tc>
      </w:tr>
      <w:tr w:rsidR="00806B93" w:rsidRPr="00AE545F" w:rsidTr="002502BA">
        <w:trPr>
          <w:gridAfter w:val="1"/>
          <w:wAfter w:w="60" w:type="dxa"/>
          <w:trHeight w:val="563"/>
        </w:trPr>
        <w:tc>
          <w:tcPr>
            <w:tcW w:w="1414" w:type="dxa"/>
            <w:vMerge w:val="restart"/>
            <w:tcBorders>
              <w:left w:val="single" w:sz="4" w:space="0" w:color="000001"/>
              <w:right w:val="single" w:sz="4" w:space="0" w:color="000001"/>
            </w:tcBorders>
            <w:shd w:val="clear" w:color="auto" w:fill="CCFFCC"/>
            <w:tcMar>
              <w:left w:w="55" w:type="dxa"/>
            </w:tcMar>
          </w:tcPr>
          <w:p w:rsidR="00806B93" w:rsidRPr="00AE545F" w:rsidRDefault="00806B93" w:rsidP="002502BA">
            <w:pPr>
              <w:rPr>
                <w:rFonts w:ascii="Times New Roman" w:eastAsia="Comic Sans MS" w:hAnsi="Times New Roman"/>
                <w:b/>
                <w:i/>
                <w:sz w:val="24"/>
                <w:szCs w:val="24"/>
              </w:rPr>
            </w:pPr>
            <w:r w:rsidRPr="00AE545F">
              <w:rPr>
                <w:rFonts w:ascii="Times New Roman" w:eastAsia="Comic Sans MS" w:hAnsi="Times New Roman"/>
                <w:b/>
                <w:i/>
                <w:sz w:val="24"/>
                <w:szCs w:val="24"/>
              </w:rPr>
              <w:t xml:space="preserve">Rubrica delle competenze              </w:t>
            </w:r>
          </w:p>
        </w:tc>
        <w:tc>
          <w:tcPr>
            <w:tcW w:w="9362" w:type="dxa"/>
            <w:gridSpan w:val="6"/>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806B93" w:rsidRPr="00AE545F" w:rsidRDefault="00806B93" w:rsidP="002502BA">
            <w:pPr>
              <w:spacing w:after="0"/>
              <w:jc w:val="center"/>
              <w:rPr>
                <w:rFonts w:ascii="Times New Roman" w:hAnsi="Times New Roman"/>
                <w:sz w:val="24"/>
                <w:szCs w:val="24"/>
              </w:rPr>
            </w:pPr>
            <w:r w:rsidRPr="00AE545F">
              <w:rPr>
                <w:rFonts w:ascii="Times New Roman" w:hAnsi="Times New Roman"/>
                <w:sz w:val="24"/>
                <w:szCs w:val="24"/>
              </w:rPr>
              <w:t>Produrre analisi del testo</w:t>
            </w:r>
          </w:p>
        </w:tc>
      </w:tr>
      <w:tr w:rsidR="00806B93" w:rsidRPr="00AE545F" w:rsidTr="002502BA">
        <w:trPr>
          <w:gridAfter w:val="1"/>
          <w:wAfter w:w="60" w:type="dxa"/>
          <w:trHeight w:val="583"/>
        </w:trPr>
        <w:tc>
          <w:tcPr>
            <w:tcW w:w="1414" w:type="dxa"/>
            <w:vMerge/>
            <w:tcBorders>
              <w:left w:val="single" w:sz="4" w:space="0" w:color="000001"/>
              <w:right w:val="single" w:sz="4" w:space="0" w:color="000001"/>
            </w:tcBorders>
            <w:shd w:val="clear" w:color="auto" w:fill="CCFFCC"/>
            <w:tcMar>
              <w:left w:w="55" w:type="dxa"/>
            </w:tcMar>
          </w:tcPr>
          <w:p w:rsidR="00806B93" w:rsidRPr="00AE545F" w:rsidRDefault="00806B93" w:rsidP="002502BA">
            <w:pPr>
              <w:rPr>
                <w:rFonts w:ascii="Times New Roman" w:eastAsia="Comic Sans MS" w:hAnsi="Times New Roman"/>
                <w:b/>
                <w:i/>
                <w:sz w:val="24"/>
                <w:szCs w:val="24"/>
              </w:rPr>
            </w:pPr>
          </w:p>
        </w:tc>
        <w:tc>
          <w:tcPr>
            <w:tcW w:w="2408" w:type="dxa"/>
            <w:gridSpan w:val="3"/>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806B93" w:rsidRPr="00AE545F" w:rsidRDefault="00806B93" w:rsidP="002502BA">
            <w:pPr>
              <w:jc w:val="center"/>
              <w:rPr>
                <w:rFonts w:ascii="Times New Roman" w:hAnsi="Times New Roman"/>
                <w:sz w:val="24"/>
                <w:szCs w:val="24"/>
              </w:rPr>
            </w:pPr>
            <w:r w:rsidRPr="00AE545F">
              <w:rPr>
                <w:rFonts w:ascii="Times New Roman" w:hAnsi="Times New Roman"/>
                <w:sz w:val="24"/>
                <w:szCs w:val="24"/>
              </w:rPr>
              <w:t>1</w:t>
            </w: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806B93" w:rsidRPr="00AE545F" w:rsidRDefault="00806B93" w:rsidP="002502BA">
            <w:pPr>
              <w:jc w:val="center"/>
              <w:rPr>
                <w:rFonts w:ascii="Times New Roman" w:hAnsi="Times New Roman"/>
                <w:sz w:val="24"/>
                <w:szCs w:val="24"/>
              </w:rPr>
            </w:pPr>
            <w:r w:rsidRPr="00AE545F">
              <w:rPr>
                <w:rFonts w:ascii="Times New Roman" w:hAnsi="Times New Roman"/>
                <w:sz w:val="24"/>
                <w:szCs w:val="24"/>
              </w:rPr>
              <w:t>2</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806B93" w:rsidRPr="00AE545F" w:rsidRDefault="00806B93" w:rsidP="002502BA">
            <w:pPr>
              <w:jc w:val="center"/>
              <w:rPr>
                <w:rFonts w:ascii="Times New Roman" w:hAnsi="Times New Roman"/>
                <w:sz w:val="24"/>
                <w:szCs w:val="24"/>
              </w:rPr>
            </w:pPr>
            <w:r w:rsidRPr="00AE545F">
              <w:rPr>
                <w:rFonts w:ascii="Times New Roman" w:hAnsi="Times New Roman"/>
                <w:sz w:val="24"/>
                <w:szCs w:val="24"/>
              </w:rPr>
              <w:t>3</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806B93" w:rsidRPr="00AE545F" w:rsidRDefault="00806B93" w:rsidP="002502BA">
            <w:pPr>
              <w:jc w:val="center"/>
              <w:rPr>
                <w:rFonts w:ascii="Times New Roman" w:hAnsi="Times New Roman"/>
                <w:sz w:val="24"/>
                <w:szCs w:val="24"/>
              </w:rPr>
            </w:pPr>
            <w:r w:rsidRPr="00AE545F">
              <w:rPr>
                <w:rFonts w:ascii="Times New Roman" w:hAnsi="Times New Roman"/>
                <w:sz w:val="24"/>
                <w:szCs w:val="24"/>
              </w:rPr>
              <w:t>4</w:t>
            </w:r>
          </w:p>
        </w:tc>
      </w:tr>
      <w:tr w:rsidR="00806B93" w:rsidRPr="00AE545F" w:rsidTr="002502BA">
        <w:trPr>
          <w:gridAfter w:val="1"/>
          <w:wAfter w:w="60" w:type="dxa"/>
          <w:trHeight w:val="3701"/>
        </w:trPr>
        <w:tc>
          <w:tcPr>
            <w:tcW w:w="1414" w:type="dxa"/>
            <w:vMerge/>
            <w:tcBorders>
              <w:left w:val="single" w:sz="4" w:space="0" w:color="000001"/>
              <w:right w:val="single" w:sz="4" w:space="0" w:color="000001"/>
            </w:tcBorders>
            <w:shd w:val="clear" w:color="auto" w:fill="CCFFCC"/>
            <w:tcMar>
              <w:left w:w="55" w:type="dxa"/>
            </w:tcMar>
          </w:tcPr>
          <w:p w:rsidR="00806B93" w:rsidRPr="00AE545F" w:rsidRDefault="00806B93" w:rsidP="002502BA">
            <w:pPr>
              <w:rPr>
                <w:rFonts w:ascii="Times New Roman" w:eastAsia="Comic Sans MS" w:hAnsi="Times New Roman"/>
                <w:b/>
                <w:i/>
                <w:sz w:val="24"/>
                <w:szCs w:val="24"/>
              </w:rPr>
            </w:pPr>
          </w:p>
        </w:tc>
        <w:tc>
          <w:tcPr>
            <w:tcW w:w="2408" w:type="dxa"/>
            <w:gridSpan w:val="3"/>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806B93" w:rsidRPr="00AE545F" w:rsidRDefault="00806B93" w:rsidP="002502BA">
            <w:pPr>
              <w:rPr>
                <w:rFonts w:ascii="Times New Roman" w:hAnsi="Times New Roman"/>
                <w:sz w:val="24"/>
                <w:szCs w:val="24"/>
              </w:rPr>
            </w:pPr>
            <w:r w:rsidRPr="00AE545F">
              <w:rPr>
                <w:rFonts w:ascii="Times New Roman" w:hAnsi="Times New Roman"/>
                <w:sz w:val="24"/>
                <w:szCs w:val="24"/>
              </w:rPr>
              <w:t>In un contesto parzialmente strutturato e posto sotto diretta e continua supervisione, compone un testo grammaticalmente corretto con un linguaggio semplice pertinente riguardo alla richiesta ed allo scopo comunicativo ricercando e selezionando le informazioni in modo generico organizzando e pianificando le informazioni all’interno di una struttura semplice</w:t>
            </w: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806B93" w:rsidRPr="00AE545F" w:rsidRDefault="00806B93" w:rsidP="002502BA">
            <w:pPr>
              <w:rPr>
                <w:rFonts w:ascii="Times New Roman" w:hAnsi="Times New Roman"/>
                <w:sz w:val="24"/>
                <w:szCs w:val="24"/>
              </w:rPr>
            </w:pPr>
            <w:r w:rsidRPr="00AE545F">
              <w:rPr>
                <w:rFonts w:ascii="Times New Roman" w:hAnsi="Times New Roman"/>
                <w:sz w:val="24"/>
                <w:szCs w:val="24"/>
              </w:rPr>
              <w:t>In un contesto parzialmente strutturato e posto sotto limitata supervisione, compone un testo grammaticalmente corretto con un linguaggio preciso e puntuale pertinente riguardo alla richiesta ed allo scopo comunicativo ricercando e selezionando le informazioni in modo appropriato organizzando e pianificando le informazioni all’interno di una struttura articolata</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806B93" w:rsidRPr="00AE545F" w:rsidRDefault="00806B93" w:rsidP="002502BA">
            <w:pPr>
              <w:spacing w:after="0"/>
              <w:rPr>
                <w:rFonts w:ascii="Times New Roman" w:hAnsi="Times New Roman"/>
                <w:sz w:val="24"/>
                <w:szCs w:val="24"/>
              </w:rPr>
            </w:pPr>
            <w:r w:rsidRPr="00AE545F">
              <w:rPr>
                <w:rFonts w:ascii="Times New Roman" w:hAnsi="Times New Roman"/>
                <w:sz w:val="24"/>
                <w:szCs w:val="24"/>
              </w:rPr>
              <w:t xml:space="preserve">In un contesto parzialmente strutturato compone in autonomia un testo </w:t>
            </w:r>
          </w:p>
          <w:p w:rsidR="00806B93" w:rsidRPr="00AE545F" w:rsidRDefault="00806B93" w:rsidP="002502BA">
            <w:pPr>
              <w:spacing w:after="0"/>
              <w:rPr>
                <w:rFonts w:ascii="Times New Roman" w:hAnsi="Times New Roman"/>
                <w:sz w:val="24"/>
                <w:szCs w:val="24"/>
              </w:rPr>
            </w:pPr>
            <w:r w:rsidRPr="00AE545F">
              <w:rPr>
                <w:rFonts w:ascii="Times New Roman" w:hAnsi="Times New Roman"/>
                <w:sz w:val="24"/>
                <w:szCs w:val="24"/>
              </w:rPr>
              <w:t>grammaticalmente corretto con un linguaggio ricco e specifico pertinente riguardo alla richiesta ed allo scopo comunicativo ricercando e selezionando le informazioni in modo articolato, rielaborandole con apporti personali organizzando e pianificando le informazioni all’interno di una struttura complessa</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806B93" w:rsidRPr="00AE545F" w:rsidRDefault="00806B93" w:rsidP="002502BA">
            <w:pPr>
              <w:spacing w:after="0"/>
              <w:rPr>
                <w:rFonts w:ascii="Times New Roman" w:hAnsi="Times New Roman"/>
                <w:sz w:val="24"/>
                <w:szCs w:val="24"/>
              </w:rPr>
            </w:pPr>
            <w:r w:rsidRPr="00AE545F">
              <w:rPr>
                <w:rFonts w:ascii="Times New Roman" w:hAnsi="Times New Roman"/>
                <w:sz w:val="24"/>
                <w:szCs w:val="24"/>
              </w:rPr>
              <w:t>In un contesto parzialmente strutturato progetta e compone completamente in autogestione un testo</w:t>
            </w:r>
          </w:p>
          <w:p w:rsidR="00806B93" w:rsidRPr="00AE545F" w:rsidRDefault="00806B93" w:rsidP="002502BA">
            <w:pPr>
              <w:spacing w:after="0"/>
              <w:rPr>
                <w:rFonts w:ascii="Times New Roman" w:hAnsi="Times New Roman"/>
                <w:sz w:val="24"/>
                <w:szCs w:val="24"/>
              </w:rPr>
            </w:pPr>
            <w:r w:rsidRPr="00AE545F">
              <w:rPr>
                <w:rFonts w:ascii="Times New Roman" w:hAnsi="Times New Roman"/>
                <w:sz w:val="24"/>
                <w:szCs w:val="24"/>
              </w:rPr>
              <w:t xml:space="preserve">grammaticalmente corretto con un linguaggio elaborato e stilisticamente efficace pertinente e significativo riguardo alla richiesta ed allo scopo comunicativo ricercando e selezionando le informazioni in modo articolato e con approfondimenti personali organizzando e pianificando le informazioni all’interno di una struttura complessa e originale </w:t>
            </w:r>
          </w:p>
        </w:tc>
      </w:tr>
    </w:tbl>
    <w:p w:rsidR="00A66471" w:rsidRPr="00AE545F" w:rsidRDefault="00A66471" w:rsidP="00950930">
      <w:pPr>
        <w:spacing w:before="100" w:after="0" w:line="240" w:lineRule="auto"/>
        <w:rPr>
          <w:rFonts w:ascii="Times New Roman" w:eastAsia="Times New Roman" w:hAnsi="Times New Roman"/>
          <w:sz w:val="24"/>
          <w:szCs w:val="24"/>
          <w:lang w:eastAsia="it-IT"/>
        </w:rPr>
      </w:pPr>
    </w:p>
    <w:p w:rsidR="00A66471" w:rsidRPr="00AE545F" w:rsidRDefault="00A66471" w:rsidP="00950930">
      <w:pPr>
        <w:spacing w:before="100" w:after="0" w:line="240" w:lineRule="auto"/>
        <w:rPr>
          <w:rFonts w:ascii="Times New Roman" w:eastAsia="Times New Roman" w:hAnsi="Times New Roman"/>
          <w:sz w:val="24"/>
          <w:szCs w:val="24"/>
          <w:lang w:eastAsia="it-IT"/>
        </w:rPr>
      </w:pPr>
    </w:p>
    <w:tbl>
      <w:tblPr>
        <w:tblW w:w="11536" w:type="dxa"/>
        <w:tblInd w:w="-3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5" w:type="dxa"/>
          <w:right w:w="70" w:type="dxa"/>
        </w:tblCellMar>
        <w:tblLook w:val="0000" w:firstRow="0" w:lastRow="0" w:firstColumn="0" w:lastColumn="0" w:noHBand="0" w:noVBand="0"/>
      </w:tblPr>
      <w:tblGrid>
        <w:gridCol w:w="1414"/>
        <w:gridCol w:w="1098"/>
        <w:gridCol w:w="1241"/>
        <w:gridCol w:w="69"/>
        <w:gridCol w:w="2271"/>
        <w:gridCol w:w="2267"/>
        <w:gridCol w:w="2416"/>
        <w:gridCol w:w="760"/>
      </w:tblGrid>
      <w:tr w:rsidR="0091119D" w:rsidRPr="00AE545F" w:rsidTr="00156292">
        <w:trPr>
          <w:gridAfter w:val="1"/>
          <w:wAfter w:w="760" w:type="dxa"/>
          <w:cantSplit/>
          <w:trHeight w:val="598"/>
        </w:trPr>
        <w:tc>
          <w:tcPr>
            <w:tcW w:w="10776" w:type="dxa"/>
            <w:gridSpan w:val="7"/>
            <w:tcBorders>
              <w:top w:val="single" w:sz="4" w:space="0" w:color="000001"/>
              <w:left w:val="single" w:sz="4" w:space="0" w:color="000001"/>
              <w:bottom w:val="single" w:sz="4" w:space="0" w:color="000001"/>
              <w:right w:val="single" w:sz="4" w:space="0" w:color="000001"/>
            </w:tcBorders>
            <w:shd w:val="clear" w:color="auto" w:fill="CCFFCC"/>
            <w:tcMar>
              <w:left w:w="55" w:type="dxa"/>
            </w:tcMar>
            <w:vAlign w:val="center"/>
          </w:tcPr>
          <w:p w:rsidR="0091119D" w:rsidRPr="00AE545F" w:rsidRDefault="0091119D" w:rsidP="00156292">
            <w:pPr>
              <w:jc w:val="center"/>
              <w:rPr>
                <w:rFonts w:ascii="Times New Roman" w:hAnsi="Times New Roman"/>
                <w:sz w:val="24"/>
                <w:szCs w:val="24"/>
              </w:rPr>
            </w:pPr>
            <w:r w:rsidRPr="00AE545F">
              <w:rPr>
                <w:rFonts w:ascii="Times New Roman" w:eastAsia="Comic Sans MS" w:hAnsi="Times New Roman"/>
                <w:b/>
                <w:sz w:val="24"/>
                <w:szCs w:val="24"/>
              </w:rPr>
              <w:t>2° UNITA’ DI APPRENDIMENTO UDA interdisciplinare</w:t>
            </w:r>
          </w:p>
        </w:tc>
      </w:tr>
      <w:tr w:rsidR="0091119D" w:rsidRPr="00AE545F" w:rsidTr="00156292">
        <w:trPr>
          <w:gridAfter w:val="1"/>
          <w:wAfter w:w="760" w:type="dxa"/>
          <w:trHeight w:val="1"/>
        </w:trPr>
        <w:tc>
          <w:tcPr>
            <w:tcW w:w="2512"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1119D" w:rsidRPr="00AE545F" w:rsidRDefault="0091119D" w:rsidP="00156292">
            <w:pPr>
              <w:keepNext/>
              <w:spacing w:after="0" w:line="240" w:lineRule="auto"/>
              <w:rPr>
                <w:rFonts w:ascii="Times New Roman" w:hAnsi="Times New Roman"/>
                <w:sz w:val="24"/>
                <w:szCs w:val="24"/>
              </w:rPr>
            </w:pPr>
            <w:r w:rsidRPr="00AE545F">
              <w:rPr>
                <w:rFonts w:ascii="Times New Roman" w:eastAsia="Comic Sans MS" w:hAnsi="Times New Roman"/>
                <w:b/>
                <w:i/>
                <w:sz w:val="24"/>
                <w:szCs w:val="24"/>
              </w:rPr>
              <w:t>Denominazione</w:t>
            </w:r>
          </w:p>
        </w:tc>
        <w:tc>
          <w:tcPr>
            <w:tcW w:w="8264"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eastAsia="Comic Sans MS" w:hAnsi="Times New Roman"/>
                <w:b/>
                <w:sz w:val="24"/>
                <w:szCs w:val="24"/>
              </w:rPr>
            </w:pPr>
            <w:r w:rsidRPr="00AE545F">
              <w:rPr>
                <w:rFonts w:ascii="Times New Roman" w:eastAsia="Comic Sans MS" w:hAnsi="Times New Roman"/>
                <w:b/>
                <w:sz w:val="24"/>
                <w:szCs w:val="24"/>
              </w:rPr>
              <w:t>UDA 2:</w:t>
            </w:r>
            <w:r w:rsidRPr="00AE545F">
              <w:rPr>
                <w:rFonts w:ascii="Times New Roman" w:hAnsi="Times New Roman"/>
                <w:sz w:val="24"/>
                <w:szCs w:val="24"/>
              </w:rPr>
              <w:t xml:space="preserve"> </w:t>
            </w:r>
            <w:r w:rsidRPr="00AE545F">
              <w:rPr>
                <w:rFonts w:ascii="Times New Roman" w:eastAsia="Comic Sans MS" w:hAnsi="Times New Roman"/>
                <w:b/>
                <w:sz w:val="24"/>
                <w:szCs w:val="24"/>
              </w:rPr>
              <w:t>Riconoscere le linee fondamentali della storia letteraria ed artistica nazionale anche con riferimento all’evoluzione sociale, scientifica e tecnologica. Sviluppare l’</w:t>
            </w:r>
            <w:r w:rsidRPr="00AE545F">
              <w:rPr>
                <w:rFonts w:ascii="Times New Roman" w:eastAsia="Comic Sans MS" w:hAnsi="Times New Roman"/>
                <w:b/>
                <w:i/>
                <w:sz w:val="24"/>
                <w:szCs w:val="24"/>
              </w:rPr>
              <w:t>Ars dicendi e l’Ars scribendi.</w:t>
            </w:r>
          </w:p>
        </w:tc>
      </w:tr>
      <w:tr w:rsidR="0091119D" w:rsidRPr="00AE545F" w:rsidTr="00156292">
        <w:trPr>
          <w:gridAfter w:val="1"/>
          <w:wAfter w:w="760" w:type="dxa"/>
          <w:trHeight w:val="1"/>
        </w:trPr>
        <w:tc>
          <w:tcPr>
            <w:tcW w:w="2512"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b/>
                <w:sz w:val="24"/>
                <w:szCs w:val="24"/>
              </w:rPr>
              <w:t>COMPETENZE CHIAVE PER L’APPRENDIMENTO PERMANENTE</w:t>
            </w:r>
          </w:p>
        </w:tc>
        <w:tc>
          <w:tcPr>
            <w:tcW w:w="8264"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eastAsia="Comic Sans MS" w:hAnsi="Times New Roman"/>
                <w:sz w:val="24"/>
                <w:szCs w:val="24"/>
              </w:rPr>
            </w:pPr>
            <w:r w:rsidRPr="00AE545F">
              <w:rPr>
                <w:rFonts w:ascii="Times New Roman" w:eastAsia="Comic Sans MS" w:hAnsi="Times New Roman"/>
                <w:b/>
                <w:sz w:val="24"/>
                <w:szCs w:val="24"/>
              </w:rPr>
              <w:t>COMPETENZE CHIAVE PER L’APPRENDIMENTO PERMANENTE</w:t>
            </w:r>
            <w:r w:rsidRPr="00AE545F">
              <w:rPr>
                <w:rFonts w:ascii="Times New Roman" w:eastAsia="Comic Sans MS" w:hAnsi="Times New Roman"/>
                <w:sz w:val="24"/>
                <w:szCs w:val="24"/>
              </w:rPr>
              <w:t xml:space="preserve"> (Raccomandazione del Parlamento e del Consiglio Europeo 22.05.2018):</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2: Multilinguistica</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4: Digitale</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5: Personale, sociale e capacità di imparare ad imparare</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6: Cittadinanza</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7: Imprenditoriale</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Competenza 8: Consapevolezza ed espressioni culturali</w:t>
            </w:r>
          </w:p>
          <w:p w:rsidR="0091119D" w:rsidRPr="00AE545F" w:rsidRDefault="0091119D" w:rsidP="00156292">
            <w:pPr>
              <w:spacing w:after="0" w:line="240" w:lineRule="auto"/>
              <w:jc w:val="both"/>
              <w:rPr>
                <w:rFonts w:ascii="Times New Roman" w:eastAsia="Comic Sans MS" w:hAnsi="Times New Roman"/>
                <w:sz w:val="24"/>
                <w:szCs w:val="24"/>
              </w:rPr>
            </w:pP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Si specifica, per la Competenza 2, che il Latino, pur non essendo utilizzato oralmente, è alla base di tutte le lingue romanze e che anche le lingue germaniche, nonché le lingue semitiche, presentano strutture linguistiche similari, si ritiene pertanto che l’acquisizione di abilità di traduzione siano alla base dello sviluppo di tale competenza, nonché di competenze logiche e critiche.</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lastRenderedPageBreak/>
              <w:t>Si ritiene, inoltre, che studiare le espressioni artistico-letterarie associate allo sviluppo del pensiero delle singole epoche e ai processi storico-economici, con collegamenti interdisciplinari che qualunque docente di provata deontologia è portato a fare, sviluppi le competenze relative:</w:t>
            </w:r>
          </w:p>
          <w:p w:rsidR="0091119D" w:rsidRPr="00AE545F" w:rsidRDefault="0091119D" w:rsidP="0091119D">
            <w:pPr>
              <w:pStyle w:val="Paragrafoelenco"/>
              <w:numPr>
                <w:ilvl w:val="0"/>
                <w:numId w:val="1"/>
              </w:numPr>
              <w:spacing w:after="0" w:line="240" w:lineRule="auto"/>
              <w:jc w:val="both"/>
              <w:rPr>
                <w:rFonts w:ascii="Times New Roman" w:eastAsia="Comic Sans MS" w:hAnsi="Times New Roman" w:cs="Times New Roman"/>
                <w:sz w:val="24"/>
                <w:szCs w:val="24"/>
              </w:rPr>
            </w:pPr>
            <w:r w:rsidRPr="00AE545F">
              <w:rPr>
                <w:rFonts w:ascii="Times New Roman" w:eastAsia="Comic Sans MS" w:hAnsi="Times New Roman" w:cs="Times New Roman"/>
                <w:sz w:val="24"/>
                <w:szCs w:val="24"/>
              </w:rPr>
              <w:t>a “riflettere su sé stessi, gestire efficacemente il tempo e le informazioni, mantenersi resilienti e gestire il proprio apprendimento e la propria carriera” (Competenza 5);</w:t>
            </w:r>
          </w:p>
          <w:p w:rsidR="0091119D" w:rsidRPr="00AE545F" w:rsidRDefault="0091119D" w:rsidP="0091119D">
            <w:pPr>
              <w:pStyle w:val="Paragrafoelenco"/>
              <w:numPr>
                <w:ilvl w:val="0"/>
                <w:numId w:val="1"/>
              </w:numPr>
              <w:spacing w:after="0" w:line="240" w:lineRule="auto"/>
              <w:jc w:val="both"/>
              <w:rPr>
                <w:rFonts w:ascii="Times New Roman" w:hAnsi="Times New Roman" w:cs="Times New Roman"/>
                <w:sz w:val="24"/>
                <w:szCs w:val="24"/>
              </w:rPr>
            </w:pPr>
            <w:r w:rsidRPr="00AE545F">
              <w:rPr>
                <w:rFonts w:ascii="Times New Roman" w:eastAsia="Comic Sans MS" w:hAnsi="Times New Roman" w:cs="Times New Roman"/>
                <w:sz w:val="24"/>
                <w:szCs w:val="24"/>
              </w:rPr>
              <w:t>ad “agire da cittadini responsabili e partecipare pienamente alla vita civica e sociale, in base alla comprensione delle strutture e dei concetti sociali, economici, giuridici e politici” (Competenza 6)</w:t>
            </w:r>
          </w:p>
          <w:p w:rsidR="0091119D" w:rsidRPr="00AE545F" w:rsidRDefault="0091119D" w:rsidP="0091119D">
            <w:pPr>
              <w:pStyle w:val="Paragrafoelenco"/>
              <w:numPr>
                <w:ilvl w:val="0"/>
                <w:numId w:val="1"/>
              </w:numPr>
              <w:spacing w:after="0" w:line="240" w:lineRule="auto"/>
              <w:jc w:val="both"/>
              <w:rPr>
                <w:rFonts w:ascii="Times New Roman" w:hAnsi="Times New Roman" w:cs="Times New Roman"/>
                <w:sz w:val="24"/>
                <w:szCs w:val="24"/>
              </w:rPr>
            </w:pPr>
            <w:r w:rsidRPr="00AE545F">
              <w:rPr>
                <w:rFonts w:ascii="Times New Roman" w:eastAsia="Comic Sans MS" w:hAnsi="Times New Roman" w:cs="Times New Roman"/>
                <w:sz w:val="24"/>
                <w:szCs w:val="24"/>
              </w:rPr>
              <w:t>ad “agire sulla base di idee e opportunità e trasformarle in valori per gli altri” (Competenza 7)</w:t>
            </w:r>
          </w:p>
          <w:p w:rsidR="0091119D" w:rsidRPr="00AE545F" w:rsidRDefault="0091119D" w:rsidP="0091119D">
            <w:pPr>
              <w:pStyle w:val="Paragrafoelenco"/>
              <w:numPr>
                <w:ilvl w:val="0"/>
                <w:numId w:val="1"/>
              </w:numPr>
              <w:spacing w:after="0" w:line="240" w:lineRule="auto"/>
              <w:jc w:val="both"/>
              <w:rPr>
                <w:rFonts w:ascii="Times New Roman" w:hAnsi="Times New Roman" w:cs="Times New Roman"/>
                <w:sz w:val="24"/>
                <w:szCs w:val="24"/>
              </w:rPr>
            </w:pPr>
            <w:r w:rsidRPr="00AE545F">
              <w:rPr>
                <w:rFonts w:ascii="Times New Roman" w:eastAsia="Comic Sans MS" w:hAnsi="Times New Roman" w:cs="Times New Roman"/>
                <w:sz w:val="24"/>
                <w:szCs w:val="24"/>
              </w:rPr>
              <w:t>a “capire, sviluppare ed esprimere le proprie idee e il senso della propria funzione o del proprio ruolo nella società in una serie di modi e contesti” (Competenza 8)</w:t>
            </w:r>
          </w:p>
          <w:p w:rsidR="0091119D" w:rsidRPr="00AE545F" w:rsidRDefault="0091119D" w:rsidP="00156292">
            <w:pPr>
              <w:pStyle w:val="Paragrafoelenco"/>
              <w:ind w:left="783"/>
              <w:jc w:val="both"/>
              <w:rPr>
                <w:rFonts w:ascii="Times New Roman" w:hAnsi="Times New Roman" w:cs="Times New Roman"/>
                <w:sz w:val="24"/>
                <w:szCs w:val="24"/>
              </w:rPr>
            </w:pPr>
          </w:p>
          <w:p w:rsidR="0091119D" w:rsidRPr="00AE545F" w:rsidRDefault="0091119D" w:rsidP="00156292">
            <w:pPr>
              <w:spacing w:after="0" w:line="240" w:lineRule="auto"/>
              <w:jc w:val="both"/>
              <w:rPr>
                <w:rFonts w:ascii="Times New Roman" w:hAnsi="Times New Roman"/>
                <w:sz w:val="24"/>
                <w:szCs w:val="24"/>
              </w:rPr>
            </w:pPr>
            <w:r w:rsidRPr="00AE545F">
              <w:rPr>
                <w:rFonts w:ascii="Times New Roman" w:hAnsi="Times New Roman"/>
                <w:sz w:val="24"/>
                <w:szCs w:val="24"/>
              </w:rPr>
              <w:t xml:space="preserve">L’utilizzo di metodologie quali la </w:t>
            </w:r>
            <w:r w:rsidRPr="00AE545F">
              <w:rPr>
                <w:rFonts w:ascii="Times New Roman" w:hAnsi="Times New Roman"/>
                <w:i/>
                <w:sz w:val="24"/>
                <w:szCs w:val="24"/>
              </w:rPr>
              <w:t>Flipped classroom</w:t>
            </w:r>
            <w:r w:rsidRPr="00AE545F">
              <w:rPr>
                <w:rFonts w:ascii="Times New Roman" w:hAnsi="Times New Roman"/>
                <w:sz w:val="24"/>
                <w:szCs w:val="24"/>
              </w:rPr>
              <w:t xml:space="preserve"> (classe rovesciata) consentirà lo sviluppo della Competenza 4 (Es: Spiegazione, da parte di un gruppo di alunni, dei contenuti richiesti tramite </w:t>
            </w:r>
            <w:r w:rsidRPr="00AE545F">
              <w:rPr>
                <w:rFonts w:ascii="Times New Roman" w:hAnsi="Times New Roman"/>
                <w:i/>
                <w:sz w:val="24"/>
                <w:szCs w:val="24"/>
              </w:rPr>
              <w:t>Power Point</w:t>
            </w:r>
            <w:r w:rsidRPr="00AE545F">
              <w:rPr>
                <w:rFonts w:ascii="Times New Roman" w:hAnsi="Times New Roman"/>
                <w:sz w:val="24"/>
                <w:szCs w:val="24"/>
              </w:rPr>
              <w:t xml:space="preserve">). </w:t>
            </w:r>
          </w:p>
        </w:tc>
      </w:tr>
      <w:tr w:rsidR="0091119D" w:rsidRPr="00AE545F" w:rsidTr="00156292">
        <w:trPr>
          <w:gridAfter w:val="1"/>
          <w:wAfter w:w="760" w:type="dxa"/>
          <w:trHeight w:val="1"/>
        </w:trPr>
        <w:tc>
          <w:tcPr>
            <w:tcW w:w="2512"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eastAsia="Comic Sans MS" w:hAnsi="Times New Roman"/>
                <w:b/>
                <w:sz w:val="24"/>
                <w:szCs w:val="24"/>
              </w:rPr>
            </w:pPr>
            <w:r w:rsidRPr="00AE545F">
              <w:rPr>
                <w:rFonts w:ascii="Times New Roman" w:eastAsia="Comic Sans MS" w:hAnsi="Times New Roman"/>
                <w:b/>
                <w:sz w:val="24"/>
                <w:szCs w:val="24"/>
              </w:rPr>
              <w:lastRenderedPageBreak/>
              <w:t>COMPETENZE DISCIPLINARI</w:t>
            </w:r>
          </w:p>
          <w:p w:rsidR="0091119D" w:rsidRPr="00AE545F" w:rsidRDefault="0091119D" w:rsidP="00156292">
            <w:pPr>
              <w:rPr>
                <w:rFonts w:ascii="Times New Roman" w:eastAsia="Comic Sans MS" w:hAnsi="Times New Roman"/>
                <w:b/>
                <w:i/>
                <w:sz w:val="24"/>
                <w:szCs w:val="24"/>
              </w:rPr>
            </w:pPr>
          </w:p>
        </w:tc>
        <w:tc>
          <w:tcPr>
            <w:tcW w:w="8264"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eastAsia="Comic Sans MS" w:hAnsi="Times New Roman"/>
                <w:b/>
                <w:sz w:val="24"/>
                <w:szCs w:val="24"/>
              </w:rPr>
            </w:pPr>
          </w:p>
          <w:p w:rsidR="0091119D" w:rsidRPr="00AE545F" w:rsidRDefault="0091119D" w:rsidP="0091119D">
            <w:pPr>
              <w:pStyle w:val="Paragrafoelenco"/>
              <w:numPr>
                <w:ilvl w:val="0"/>
                <w:numId w:val="3"/>
              </w:numPr>
              <w:rPr>
                <w:rFonts w:ascii="Times New Roman" w:eastAsia="Comic Sans MS" w:hAnsi="Times New Roman" w:cs="Times New Roman"/>
                <w:sz w:val="24"/>
                <w:szCs w:val="24"/>
              </w:rPr>
            </w:pPr>
            <w:r w:rsidRPr="00AE545F">
              <w:rPr>
                <w:rFonts w:ascii="Times New Roman" w:eastAsia="Comic Sans MS" w:hAnsi="Times New Roman" w:cs="Times New Roman"/>
                <w:sz w:val="24"/>
                <w:szCs w:val="24"/>
              </w:rPr>
              <w:t>Svolgere ed approfondire l’argomento, puntando allo sviluppo delle capacità di collegamento interdisciplinare e del senso critico.</w:t>
            </w:r>
          </w:p>
          <w:p w:rsidR="0091119D" w:rsidRPr="00AE545F" w:rsidRDefault="0091119D" w:rsidP="0091119D">
            <w:pPr>
              <w:pStyle w:val="Paragrafoelenco"/>
              <w:numPr>
                <w:ilvl w:val="0"/>
                <w:numId w:val="3"/>
              </w:numPr>
              <w:rPr>
                <w:rFonts w:ascii="Times New Roman" w:eastAsia="Comic Sans MS" w:hAnsi="Times New Roman" w:cs="Times New Roman"/>
                <w:sz w:val="24"/>
                <w:szCs w:val="24"/>
              </w:rPr>
            </w:pPr>
            <w:r w:rsidRPr="00AE545F">
              <w:rPr>
                <w:rFonts w:ascii="Times New Roman" w:hAnsi="Times New Roman" w:cs="Times New Roman"/>
                <w:sz w:val="24"/>
                <w:szCs w:val="24"/>
              </w:rPr>
              <w:t>Padroneggiare gli strumenti espressivi ed argomentativi indispensabili per gestire l'interazione comunicativa verbale in vari contesti</w:t>
            </w:r>
          </w:p>
          <w:p w:rsidR="0091119D" w:rsidRPr="00AE545F" w:rsidRDefault="0091119D" w:rsidP="0091119D">
            <w:pPr>
              <w:pStyle w:val="Paragrafoelenco"/>
              <w:numPr>
                <w:ilvl w:val="0"/>
                <w:numId w:val="3"/>
              </w:numPr>
              <w:rPr>
                <w:rFonts w:ascii="Times New Roman" w:eastAsia="Comic Sans MS" w:hAnsi="Times New Roman" w:cs="Times New Roman"/>
                <w:sz w:val="24"/>
                <w:szCs w:val="24"/>
              </w:rPr>
            </w:pPr>
            <w:r w:rsidRPr="00AE545F">
              <w:rPr>
                <w:rFonts w:ascii="Times New Roman" w:hAnsi="Times New Roman" w:cs="Times New Roman"/>
                <w:sz w:val="24"/>
                <w:szCs w:val="24"/>
              </w:rPr>
              <w:t xml:space="preserve">Leggere, comprendere ed interpretare testi letterari. </w:t>
            </w:r>
          </w:p>
          <w:p w:rsidR="0091119D" w:rsidRPr="00AE545F" w:rsidRDefault="0091119D" w:rsidP="0091119D">
            <w:pPr>
              <w:pStyle w:val="Paragrafoelenco"/>
              <w:numPr>
                <w:ilvl w:val="0"/>
                <w:numId w:val="3"/>
              </w:numPr>
              <w:rPr>
                <w:rFonts w:ascii="Times New Roman" w:eastAsia="Comic Sans MS" w:hAnsi="Times New Roman" w:cs="Times New Roman"/>
                <w:sz w:val="24"/>
                <w:szCs w:val="24"/>
              </w:rPr>
            </w:pPr>
            <w:r w:rsidRPr="00AE545F">
              <w:rPr>
                <w:rFonts w:ascii="Times New Roman" w:hAnsi="Times New Roman" w:cs="Times New Roman"/>
                <w:sz w:val="24"/>
                <w:szCs w:val="24"/>
              </w:rPr>
              <w:t>Produrre testi di vario tipo in relazione ai diversi scopi comunicativi</w:t>
            </w:r>
          </w:p>
          <w:p w:rsidR="0091119D" w:rsidRPr="00AE545F" w:rsidRDefault="0091119D" w:rsidP="0091119D">
            <w:pPr>
              <w:pStyle w:val="Paragrafoelenco"/>
              <w:numPr>
                <w:ilvl w:val="0"/>
                <w:numId w:val="3"/>
              </w:numPr>
              <w:rPr>
                <w:rFonts w:ascii="Times New Roman" w:eastAsia="Comic Sans MS" w:hAnsi="Times New Roman" w:cs="Times New Roman"/>
                <w:sz w:val="24"/>
                <w:szCs w:val="24"/>
              </w:rPr>
            </w:pPr>
            <w:r w:rsidRPr="00AE545F">
              <w:rPr>
                <w:rFonts w:ascii="Times New Roman" w:hAnsi="Times New Roman" w:cs="Times New Roman"/>
                <w:sz w:val="24"/>
                <w:szCs w:val="24"/>
              </w:rPr>
              <w:t>Dimostrare consapevolezza della storicità della letteratura</w:t>
            </w:r>
          </w:p>
          <w:p w:rsidR="0091119D" w:rsidRPr="00AE545F" w:rsidRDefault="0091119D" w:rsidP="0091119D">
            <w:pPr>
              <w:pStyle w:val="Paragrafoelenco"/>
              <w:numPr>
                <w:ilvl w:val="0"/>
                <w:numId w:val="3"/>
              </w:numPr>
              <w:rPr>
                <w:rFonts w:ascii="Times New Roman" w:eastAsia="Comic Sans MS" w:hAnsi="Times New Roman" w:cs="Times New Roman"/>
                <w:sz w:val="24"/>
                <w:szCs w:val="24"/>
              </w:rPr>
            </w:pPr>
            <w:r w:rsidRPr="00AE545F">
              <w:rPr>
                <w:rFonts w:ascii="Times New Roman" w:hAnsi="Times New Roman" w:cs="Times New Roman"/>
                <w:sz w:val="24"/>
                <w:szCs w:val="24"/>
              </w:rPr>
              <w:t>Collegare tematiche letterarie classiche a fenomeni della contemporaneità</w:t>
            </w:r>
          </w:p>
          <w:p w:rsidR="0091119D" w:rsidRPr="00AE545F" w:rsidRDefault="0091119D" w:rsidP="0091119D">
            <w:pPr>
              <w:pStyle w:val="Paragrafoelenco"/>
              <w:numPr>
                <w:ilvl w:val="0"/>
                <w:numId w:val="3"/>
              </w:numPr>
              <w:rPr>
                <w:rFonts w:ascii="Times New Roman" w:eastAsia="Comic Sans MS" w:hAnsi="Times New Roman" w:cs="Times New Roman"/>
                <w:sz w:val="24"/>
                <w:szCs w:val="24"/>
              </w:rPr>
            </w:pPr>
            <w:r w:rsidRPr="00AE545F">
              <w:rPr>
                <w:rFonts w:ascii="Times New Roman" w:hAnsi="Times New Roman" w:cs="Times New Roman"/>
                <w:sz w:val="24"/>
                <w:szCs w:val="24"/>
              </w:rPr>
              <w:t>Saper stabilire nessi tra la letteratura e le altre discipline</w:t>
            </w:r>
          </w:p>
          <w:p w:rsidR="0091119D" w:rsidRPr="00AE545F" w:rsidRDefault="0091119D" w:rsidP="0091119D">
            <w:pPr>
              <w:pStyle w:val="Paragrafoelenco"/>
              <w:numPr>
                <w:ilvl w:val="0"/>
                <w:numId w:val="3"/>
              </w:numPr>
              <w:rPr>
                <w:rFonts w:ascii="Times New Roman" w:eastAsia="Comic Sans MS" w:hAnsi="Times New Roman" w:cs="Times New Roman"/>
                <w:sz w:val="24"/>
                <w:szCs w:val="24"/>
              </w:rPr>
            </w:pPr>
            <w:r w:rsidRPr="00AE545F">
              <w:rPr>
                <w:rFonts w:ascii="Times New Roman" w:hAnsi="Times New Roman" w:cs="Times New Roman"/>
                <w:sz w:val="24"/>
                <w:szCs w:val="24"/>
              </w:rPr>
              <w:t>Saper confrontare la letteratura latina e quella italiana con le principali letterature straniere</w:t>
            </w:r>
          </w:p>
        </w:tc>
      </w:tr>
      <w:tr w:rsidR="0091119D" w:rsidRPr="00AE545F" w:rsidTr="00156292">
        <w:trPr>
          <w:gridAfter w:val="1"/>
          <w:wAfter w:w="760" w:type="dxa"/>
          <w:trHeight w:val="1"/>
        </w:trPr>
        <w:tc>
          <w:tcPr>
            <w:tcW w:w="2512"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b/>
                <w:sz w:val="24"/>
                <w:szCs w:val="24"/>
              </w:rPr>
              <w:t>Conoscenze</w:t>
            </w:r>
          </w:p>
        </w:tc>
        <w:tc>
          <w:tcPr>
            <w:tcW w:w="8264"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hAnsi="Times New Roman"/>
                <w:sz w:val="24"/>
                <w:szCs w:val="24"/>
              </w:rPr>
            </w:pPr>
            <w:r w:rsidRPr="00AE545F">
              <w:rPr>
                <w:rFonts w:ascii="Times New Roman" w:hAnsi="Times New Roman"/>
                <w:sz w:val="24"/>
                <w:szCs w:val="24"/>
              </w:rPr>
              <w:t>Il quadro della tradizione letteraria, storica, artistica scientifica che caratterizza l’identità italiana: dalle origini al Rinascimento. Contesto storico di riferimento di autori e opere. Lettura di testi di autori fondamentali. Orientamenti della critica letteraria ed artistica. Relazione tra testo e contesto. Relazione tra testo, autore e lettore.</w:t>
            </w:r>
          </w:p>
          <w:p w:rsidR="0091119D" w:rsidRPr="00AE545F" w:rsidRDefault="0091119D" w:rsidP="00156292">
            <w:pPr>
              <w:spacing w:after="0" w:line="240" w:lineRule="auto"/>
              <w:jc w:val="both"/>
              <w:rPr>
                <w:rFonts w:ascii="Times New Roman" w:eastAsia="Comic Sans MS" w:hAnsi="Times New Roman"/>
                <w:sz w:val="24"/>
                <w:szCs w:val="24"/>
              </w:rPr>
            </w:pP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ITALIANO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LETTERATURA</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 xml:space="preserve">Introduzione riguardante i caratteri storico - culturali del Medioevo e dell’Umanesimo. </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La società cortese: la produzione in lingua d’oc e d’oil.</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Il sentimento religioso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La scuola siciliana.</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La scuola toscana di transizione</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Il Dolce Stilnovo.</w:t>
            </w:r>
          </w:p>
          <w:p w:rsidR="0091119D" w:rsidRPr="00AE545F" w:rsidRDefault="0091119D"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Dante</w:t>
            </w:r>
          </w:p>
          <w:p w:rsidR="0091119D" w:rsidRPr="00AE545F" w:rsidRDefault="0091119D" w:rsidP="00156292">
            <w:pPr>
              <w:spacing w:after="0" w:line="240" w:lineRule="auto"/>
              <w:jc w:val="both"/>
              <w:rPr>
                <w:rFonts w:ascii="Times New Roman" w:eastAsia="Comic Sans MS" w:hAnsi="Times New Roman"/>
                <w:i/>
                <w:sz w:val="24"/>
                <w:szCs w:val="24"/>
              </w:rPr>
            </w:pPr>
            <w:r w:rsidRPr="00AE545F">
              <w:rPr>
                <w:rFonts w:ascii="Times New Roman" w:eastAsia="Comic Sans MS" w:hAnsi="Times New Roman"/>
                <w:i/>
                <w:sz w:val="24"/>
                <w:szCs w:val="24"/>
              </w:rPr>
              <w:lastRenderedPageBreak/>
              <w:t>Il Convivio</w:t>
            </w:r>
          </w:p>
          <w:p w:rsidR="0091119D" w:rsidRPr="00AE545F" w:rsidRDefault="0091119D" w:rsidP="00156292">
            <w:pPr>
              <w:spacing w:after="0" w:line="240" w:lineRule="auto"/>
              <w:jc w:val="both"/>
              <w:rPr>
                <w:rFonts w:ascii="Times New Roman" w:eastAsia="Comic Sans MS" w:hAnsi="Times New Roman"/>
                <w:i/>
                <w:sz w:val="24"/>
                <w:szCs w:val="24"/>
              </w:rPr>
            </w:pPr>
            <w:r w:rsidRPr="00AE545F">
              <w:rPr>
                <w:rFonts w:ascii="Times New Roman" w:eastAsia="Comic Sans MS" w:hAnsi="Times New Roman"/>
                <w:i/>
                <w:sz w:val="24"/>
                <w:szCs w:val="24"/>
              </w:rPr>
              <w:t>De vulgari eloquentia</w:t>
            </w:r>
          </w:p>
          <w:p w:rsidR="0091119D" w:rsidRPr="00AE545F" w:rsidRDefault="0091119D" w:rsidP="00156292">
            <w:pPr>
              <w:spacing w:after="0" w:line="240" w:lineRule="auto"/>
              <w:jc w:val="both"/>
              <w:rPr>
                <w:rFonts w:ascii="Times New Roman" w:eastAsia="Comic Sans MS" w:hAnsi="Times New Roman"/>
                <w:i/>
                <w:sz w:val="24"/>
                <w:szCs w:val="24"/>
              </w:rPr>
            </w:pPr>
            <w:r w:rsidRPr="00AE545F">
              <w:rPr>
                <w:rFonts w:ascii="Times New Roman" w:eastAsia="Comic Sans MS" w:hAnsi="Times New Roman"/>
                <w:i/>
                <w:sz w:val="24"/>
                <w:szCs w:val="24"/>
              </w:rPr>
              <w:t>De Monarchia</w:t>
            </w:r>
          </w:p>
          <w:p w:rsidR="0091119D" w:rsidRPr="00AE545F" w:rsidRDefault="0091119D" w:rsidP="00156292">
            <w:pPr>
              <w:spacing w:after="0" w:line="240" w:lineRule="auto"/>
              <w:jc w:val="both"/>
              <w:rPr>
                <w:rFonts w:ascii="Times New Roman" w:hAnsi="Times New Roman"/>
                <w:sz w:val="24"/>
                <w:szCs w:val="24"/>
              </w:rPr>
            </w:pPr>
            <w:r w:rsidRPr="00AE545F">
              <w:rPr>
                <w:rFonts w:ascii="Times New Roman" w:eastAsia="Comic Sans MS" w:hAnsi="Times New Roman"/>
                <w:i/>
                <w:sz w:val="24"/>
                <w:szCs w:val="24"/>
              </w:rPr>
              <w:t>Divina Commedia: Inferno</w:t>
            </w:r>
            <w:r w:rsidRPr="00AE545F">
              <w:rPr>
                <w:rFonts w:ascii="Times New Roman" w:eastAsia="Comic Sans MS" w:hAnsi="Times New Roman"/>
                <w:sz w:val="24"/>
                <w:szCs w:val="24"/>
              </w:rPr>
              <w:t xml:space="preserve"> </w:t>
            </w:r>
            <w:r w:rsidRPr="00AE545F">
              <w:rPr>
                <w:rFonts w:ascii="Times New Roman" w:hAnsi="Times New Roman"/>
                <w:sz w:val="24"/>
                <w:szCs w:val="24"/>
              </w:rPr>
              <w:t>I-III-VI-X-XIII-XV-XXVI-XXXIII</w:t>
            </w:r>
          </w:p>
          <w:p w:rsidR="0091119D" w:rsidRPr="00AE545F" w:rsidRDefault="0091119D"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 xml:space="preserve">Petrarca  </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i/>
                <w:sz w:val="24"/>
                <w:szCs w:val="24"/>
              </w:rPr>
              <w:t>Canzoniere</w:t>
            </w:r>
            <w:r w:rsidRPr="00AE545F">
              <w:rPr>
                <w:rFonts w:ascii="Times New Roman" w:eastAsia="Comic Sans MS" w:hAnsi="Times New Roman"/>
                <w:sz w:val="24"/>
                <w:szCs w:val="24"/>
              </w:rPr>
              <w:t xml:space="preserve"> </w:t>
            </w:r>
          </w:p>
          <w:p w:rsidR="0091119D" w:rsidRPr="00AE545F" w:rsidRDefault="0091119D" w:rsidP="00156292">
            <w:pPr>
              <w:spacing w:after="0" w:line="240" w:lineRule="auto"/>
              <w:jc w:val="both"/>
              <w:rPr>
                <w:rFonts w:ascii="Times New Roman" w:hAnsi="Times New Roman"/>
                <w:color w:val="000000"/>
                <w:sz w:val="24"/>
                <w:szCs w:val="24"/>
              </w:rPr>
            </w:pPr>
            <w:r w:rsidRPr="00AE545F">
              <w:rPr>
                <w:rFonts w:ascii="Times New Roman" w:hAnsi="Times New Roman"/>
                <w:color w:val="000000"/>
                <w:sz w:val="24"/>
                <w:szCs w:val="24"/>
              </w:rPr>
              <w:t>Voi ch’ascoltate in rime sparse il suono</w:t>
            </w:r>
          </w:p>
          <w:p w:rsidR="0091119D" w:rsidRPr="00AE545F" w:rsidRDefault="0091119D"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Boccaccio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i/>
                <w:sz w:val="24"/>
                <w:szCs w:val="24"/>
              </w:rPr>
              <w:t>Decameron</w:t>
            </w:r>
            <w:r w:rsidRPr="00AE545F">
              <w:rPr>
                <w:rFonts w:ascii="Times New Roman" w:eastAsia="Comic Sans MS" w:hAnsi="Times New Roman"/>
                <w:sz w:val="24"/>
                <w:szCs w:val="24"/>
              </w:rPr>
              <w:t xml:space="preserve"> </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Andreuccio da Perugia</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Ser Ciappelletto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Federigo degli Alberighi</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Chichibio e la gru.</w:t>
            </w:r>
          </w:p>
          <w:p w:rsidR="0091119D" w:rsidRPr="00AE545F" w:rsidRDefault="0091119D" w:rsidP="00156292">
            <w:pPr>
              <w:spacing w:after="0" w:line="240" w:lineRule="auto"/>
              <w:jc w:val="both"/>
              <w:rPr>
                <w:rFonts w:ascii="Times New Roman" w:eastAsia="Comic Sans MS" w:hAnsi="Times New Roman"/>
                <w:sz w:val="24"/>
                <w:szCs w:val="24"/>
              </w:rPr>
            </w:pP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L’Umanesimo civile</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L’Umanesimo cortigiano</w:t>
            </w:r>
          </w:p>
          <w:p w:rsidR="0091119D" w:rsidRPr="00AE545F" w:rsidRDefault="0091119D"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Lorenzo de’ Medici</w:t>
            </w:r>
          </w:p>
          <w:p w:rsidR="0091119D" w:rsidRPr="00AE545F" w:rsidRDefault="0091119D" w:rsidP="00156292">
            <w:pPr>
              <w:spacing w:after="0" w:line="240" w:lineRule="atLeast"/>
              <w:jc w:val="both"/>
              <w:rPr>
                <w:rFonts w:ascii="Times New Roman" w:eastAsia="Comic Sans MS" w:hAnsi="Times New Roman"/>
                <w:b/>
                <w:sz w:val="24"/>
                <w:szCs w:val="24"/>
              </w:rPr>
            </w:pPr>
            <w:r w:rsidRPr="00AE545F">
              <w:rPr>
                <w:rFonts w:ascii="Times New Roman" w:eastAsia="Comic Sans MS" w:hAnsi="Times New Roman"/>
                <w:b/>
                <w:sz w:val="24"/>
                <w:szCs w:val="24"/>
              </w:rPr>
              <w:t>Pulci</w:t>
            </w:r>
          </w:p>
          <w:p w:rsidR="0091119D" w:rsidRPr="00AE545F" w:rsidRDefault="0091119D" w:rsidP="00156292">
            <w:pPr>
              <w:spacing w:after="0" w:line="240" w:lineRule="atLeast"/>
              <w:jc w:val="both"/>
              <w:rPr>
                <w:rFonts w:ascii="Times New Roman" w:hAnsi="Times New Roman"/>
                <w:color w:val="000000"/>
                <w:sz w:val="24"/>
                <w:szCs w:val="24"/>
              </w:rPr>
            </w:pPr>
            <w:r w:rsidRPr="00AE545F">
              <w:rPr>
                <w:rFonts w:ascii="Times New Roman" w:hAnsi="Times New Roman"/>
                <w:i/>
                <w:color w:val="000000"/>
                <w:sz w:val="24"/>
                <w:szCs w:val="24"/>
              </w:rPr>
              <w:t>Morgante</w:t>
            </w:r>
            <w:r w:rsidRPr="00AE545F">
              <w:rPr>
                <w:rFonts w:ascii="Times New Roman" w:hAnsi="Times New Roman"/>
                <w:color w:val="000000"/>
                <w:sz w:val="24"/>
                <w:szCs w:val="24"/>
              </w:rPr>
              <w:t xml:space="preserve">  </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Il Rinascimento</w:t>
            </w:r>
          </w:p>
          <w:p w:rsidR="0091119D" w:rsidRPr="00AE545F" w:rsidRDefault="0091119D"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 xml:space="preserve">Castiglione </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Il cortegiano</w:t>
            </w:r>
          </w:p>
          <w:p w:rsidR="0091119D" w:rsidRPr="00AE545F" w:rsidRDefault="0091119D" w:rsidP="00156292">
            <w:pPr>
              <w:spacing w:after="0" w:line="240" w:lineRule="auto"/>
              <w:jc w:val="both"/>
              <w:rPr>
                <w:rFonts w:ascii="Times New Roman" w:eastAsia="Comic Sans MS" w:hAnsi="Times New Roman"/>
                <w:b/>
                <w:sz w:val="24"/>
                <w:szCs w:val="24"/>
              </w:rPr>
            </w:pPr>
            <w:r w:rsidRPr="00AE545F">
              <w:rPr>
                <w:rFonts w:ascii="Times New Roman" w:eastAsia="Comic Sans MS" w:hAnsi="Times New Roman"/>
                <w:b/>
                <w:sz w:val="24"/>
                <w:szCs w:val="24"/>
              </w:rPr>
              <w:t>Bembo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Prose della volgar lingua</w:t>
            </w:r>
          </w:p>
          <w:p w:rsidR="0091119D" w:rsidRPr="00AE545F" w:rsidRDefault="0091119D" w:rsidP="00156292">
            <w:pPr>
              <w:spacing w:after="0" w:line="240" w:lineRule="auto"/>
              <w:jc w:val="both"/>
              <w:rPr>
                <w:rFonts w:ascii="Times New Roman" w:eastAsia="Comic Sans MS" w:hAnsi="Times New Roman"/>
                <w:sz w:val="24"/>
                <w:szCs w:val="24"/>
              </w:rPr>
            </w:pP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LATINO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Introduzione al periodo arcaico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Livio Andronico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Nevio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Ennio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Catone</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Lucilio</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L’età di Cesare: quadro storico-culturale.</w:t>
            </w: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Cesare</w:t>
            </w:r>
          </w:p>
          <w:p w:rsidR="0091119D" w:rsidRPr="00AE545F" w:rsidRDefault="0091119D" w:rsidP="00156292">
            <w:pPr>
              <w:spacing w:after="0" w:line="240" w:lineRule="auto"/>
              <w:jc w:val="both"/>
              <w:rPr>
                <w:rFonts w:ascii="Times New Roman" w:eastAsia="Comic Sans MS" w:hAnsi="Times New Roman"/>
                <w:sz w:val="24"/>
                <w:szCs w:val="24"/>
              </w:rPr>
            </w:pPr>
          </w:p>
          <w:p w:rsidR="0091119D" w:rsidRPr="00AE545F" w:rsidRDefault="0091119D" w:rsidP="00156292">
            <w:pPr>
              <w:spacing w:after="0" w:line="240" w:lineRule="auto"/>
              <w:jc w:val="both"/>
              <w:rPr>
                <w:rFonts w:ascii="Times New Roman" w:eastAsia="Comic Sans MS" w:hAnsi="Times New Roman"/>
                <w:sz w:val="24"/>
                <w:szCs w:val="24"/>
              </w:rPr>
            </w:pPr>
            <w:r w:rsidRPr="00AE545F">
              <w:rPr>
                <w:rFonts w:ascii="Times New Roman" w:eastAsia="Comic Sans MS" w:hAnsi="Times New Roman"/>
                <w:sz w:val="24"/>
                <w:szCs w:val="24"/>
              </w:rPr>
              <w:t xml:space="preserve">Per poter consentire una fluida comprensione dei testi degli autori latini (Catone, Lucilio, Cesare) si somministreranno passi di altri autori per Laboratori di traduzione, nonché si procederà ad un ripasso della grammatica ed allo studio di alcune costruzioni sintattiche. </w:t>
            </w:r>
          </w:p>
          <w:p w:rsidR="0091119D" w:rsidRPr="00AE545F" w:rsidRDefault="0091119D" w:rsidP="00156292">
            <w:pPr>
              <w:spacing w:after="0" w:line="240" w:lineRule="auto"/>
              <w:jc w:val="both"/>
              <w:rPr>
                <w:rFonts w:ascii="Times New Roman" w:eastAsia="Comic Sans MS" w:hAnsi="Times New Roman"/>
                <w:sz w:val="24"/>
                <w:szCs w:val="24"/>
              </w:rPr>
            </w:pPr>
          </w:p>
        </w:tc>
      </w:tr>
      <w:tr w:rsidR="0091119D" w:rsidRPr="00AE545F" w:rsidTr="00156292">
        <w:trPr>
          <w:gridAfter w:val="1"/>
          <w:wAfter w:w="760" w:type="dxa"/>
          <w:trHeight w:val="1"/>
        </w:trPr>
        <w:tc>
          <w:tcPr>
            <w:tcW w:w="2512"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b/>
                <w:sz w:val="24"/>
                <w:szCs w:val="24"/>
              </w:rPr>
              <w:lastRenderedPageBreak/>
              <w:t>Abilità</w:t>
            </w:r>
          </w:p>
        </w:tc>
        <w:tc>
          <w:tcPr>
            <w:tcW w:w="8264"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hAnsi="Times New Roman"/>
                <w:sz w:val="24"/>
                <w:szCs w:val="24"/>
              </w:rPr>
            </w:pPr>
            <w:r w:rsidRPr="00AE545F">
              <w:rPr>
                <w:rFonts w:ascii="Times New Roman" w:hAnsi="Times New Roman"/>
                <w:sz w:val="24"/>
                <w:szCs w:val="24"/>
              </w:rPr>
              <w:t xml:space="preserve">Saper inserire un testo nel contesto storico e culturale di riferimento inquadrandolo all’interno dell’opera complessiva dell’autore e  cogliendone il genere letterario . </w:t>
            </w:r>
          </w:p>
          <w:p w:rsidR="0091119D" w:rsidRPr="00AE545F" w:rsidRDefault="0091119D" w:rsidP="00156292">
            <w:pPr>
              <w:rPr>
                <w:rFonts w:ascii="Times New Roman" w:hAnsi="Times New Roman"/>
                <w:sz w:val="24"/>
                <w:szCs w:val="24"/>
              </w:rPr>
            </w:pPr>
            <w:r w:rsidRPr="00AE545F">
              <w:rPr>
                <w:rFonts w:ascii="Times New Roman" w:hAnsi="Times New Roman"/>
                <w:sz w:val="24"/>
                <w:szCs w:val="24"/>
              </w:rPr>
              <w:t>Saper individuare le caratteristiche stilistiche di un testo e le figure retoriche. Saper tradurre in italiano corrente e corretto un testo latino, rispettando l’integrità del messaggio.</w:t>
            </w:r>
          </w:p>
          <w:p w:rsidR="0091119D" w:rsidRPr="00AE545F" w:rsidRDefault="0091119D" w:rsidP="00156292">
            <w:pPr>
              <w:rPr>
                <w:rFonts w:ascii="Times New Roman" w:hAnsi="Times New Roman"/>
                <w:sz w:val="24"/>
                <w:szCs w:val="24"/>
              </w:rPr>
            </w:pPr>
            <w:r w:rsidRPr="00AE545F">
              <w:rPr>
                <w:rFonts w:ascii="Times New Roman" w:eastAsia="TTE1BFBC08t00" w:hAnsi="Times New Roman"/>
                <w:bCs/>
                <w:sz w:val="24"/>
                <w:szCs w:val="24"/>
              </w:rPr>
              <w:t xml:space="preserve"> Esporre oralmente in forma chiara e corretta</w:t>
            </w:r>
          </w:p>
          <w:p w:rsidR="0091119D" w:rsidRPr="00AE545F" w:rsidRDefault="0091119D" w:rsidP="00156292">
            <w:pPr>
              <w:rPr>
                <w:rFonts w:ascii="Times New Roman" w:hAnsi="Times New Roman"/>
                <w:sz w:val="24"/>
                <w:szCs w:val="24"/>
              </w:rPr>
            </w:pPr>
            <w:r w:rsidRPr="00AE545F">
              <w:rPr>
                <w:rFonts w:ascii="Times New Roman" w:hAnsi="Times New Roman"/>
                <w:sz w:val="24"/>
                <w:szCs w:val="24"/>
              </w:rPr>
              <w:t xml:space="preserve"> Saper reperire informazioni attraverso l’uso di strumenti informatici e multimediali.</w:t>
            </w:r>
          </w:p>
          <w:p w:rsidR="0091119D" w:rsidRPr="00AE545F" w:rsidRDefault="0091119D" w:rsidP="00156292">
            <w:pPr>
              <w:rPr>
                <w:rFonts w:ascii="Times New Roman" w:hAnsi="Times New Roman"/>
                <w:sz w:val="24"/>
                <w:szCs w:val="24"/>
              </w:rPr>
            </w:pPr>
            <w:r w:rsidRPr="00AE545F">
              <w:rPr>
                <w:rFonts w:ascii="Times New Roman" w:hAnsi="Times New Roman"/>
                <w:sz w:val="24"/>
                <w:szCs w:val="24"/>
              </w:rPr>
              <w:lastRenderedPageBreak/>
              <w:t xml:space="preserve"> Saper reperire informazioni attraverso l’uso di strumenti informatici e multimediali. Saper progettare e realizzare power point, ecc.</w:t>
            </w:r>
          </w:p>
        </w:tc>
      </w:tr>
      <w:tr w:rsidR="0091119D" w:rsidRPr="00AE545F" w:rsidTr="00156292">
        <w:trPr>
          <w:gridAfter w:val="1"/>
          <w:wAfter w:w="760" w:type="dxa"/>
          <w:trHeight w:val="1"/>
        </w:trPr>
        <w:tc>
          <w:tcPr>
            <w:tcW w:w="2512"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b/>
                <w:i/>
                <w:sz w:val="24"/>
                <w:szCs w:val="24"/>
              </w:rPr>
              <w:lastRenderedPageBreak/>
              <w:t>Utenti destinatari</w:t>
            </w:r>
          </w:p>
        </w:tc>
        <w:tc>
          <w:tcPr>
            <w:tcW w:w="8264"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sz w:val="24"/>
                <w:szCs w:val="24"/>
              </w:rPr>
              <w:t>Alunni Classi 3</w:t>
            </w:r>
            <w:r w:rsidRPr="00AE545F">
              <w:rPr>
                <w:rFonts w:ascii="Times New Roman" w:eastAsia="Comic Sans MS" w:hAnsi="Times New Roman"/>
                <w:sz w:val="24"/>
                <w:szCs w:val="24"/>
                <w:vertAlign w:val="superscript"/>
              </w:rPr>
              <w:t>e</w:t>
            </w:r>
            <w:r w:rsidRPr="00AE545F">
              <w:rPr>
                <w:rFonts w:ascii="Times New Roman" w:eastAsia="Comic Sans MS" w:hAnsi="Times New Roman"/>
                <w:sz w:val="24"/>
                <w:szCs w:val="24"/>
              </w:rPr>
              <w:t xml:space="preserve"> della Scuola Secondaria di 2° Grado </w:t>
            </w:r>
          </w:p>
        </w:tc>
      </w:tr>
      <w:tr w:rsidR="0091119D" w:rsidRPr="00AE545F" w:rsidTr="00156292">
        <w:trPr>
          <w:gridAfter w:val="1"/>
          <w:wAfter w:w="760" w:type="dxa"/>
          <w:trHeight w:val="1"/>
        </w:trPr>
        <w:tc>
          <w:tcPr>
            <w:tcW w:w="2512"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b/>
                <w:i/>
                <w:sz w:val="24"/>
                <w:szCs w:val="24"/>
              </w:rPr>
              <w:t xml:space="preserve">Tempi </w:t>
            </w:r>
          </w:p>
        </w:tc>
        <w:tc>
          <w:tcPr>
            <w:tcW w:w="8264"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eastAsia="Comic Sans MS" w:hAnsi="Times New Roman"/>
                <w:sz w:val="24"/>
                <w:szCs w:val="24"/>
              </w:rPr>
            </w:pPr>
            <w:r w:rsidRPr="00AE545F">
              <w:rPr>
                <w:rFonts w:ascii="Times New Roman" w:eastAsia="Comic Sans MS" w:hAnsi="Times New Roman"/>
                <w:sz w:val="24"/>
                <w:szCs w:val="24"/>
              </w:rPr>
              <w:t>Italiano: 60 ore circa</w:t>
            </w:r>
          </w:p>
          <w:p w:rsidR="0091119D" w:rsidRPr="00AE545F" w:rsidRDefault="0091119D" w:rsidP="00156292">
            <w:pPr>
              <w:rPr>
                <w:rFonts w:ascii="Times New Roman" w:hAnsi="Times New Roman"/>
                <w:sz w:val="24"/>
                <w:szCs w:val="24"/>
              </w:rPr>
            </w:pPr>
            <w:r w:rsidRPr="00AE545F">
              <w:rPr>
                <w:rFonts w:ascii="Times New Roman" w:hAnsi="Times New Roman"/>
                <w:sz w:val="24"/>
                <w:szCs w:val="24"/>
              </w:rPr>
              <w:t>Latino: 40 ore circa</w:t>
            </w:r>
          </w:p>
        </w:tc>
      </w:tr>
      <w:tr w:rsidR="0091119D" w:rsidRPr="00AE545F" w:rsidTr="00156292">
        <w:trPr>
          <w:gridAfter w:val="1"/>
          <w:wAfter w:w="760" w:type="dxa"/>
          <w:trHeight w:val="2041"/>
        </w:trPr>
        <w:tc>
          <w:tcPr>
            <w:tcW w:w="2512" w:type="dxa"/>
            <w:gridSpan w:val="2"/>
            <w:tcBorders>
              <w:top w:val="single" w:sz="4" w:space="0" w:color="000001"/>
              <w:left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b/>
                <w:i/>
                <w:sz w:val="24"/>
                <w:szCs w:val="24"/>
              </w:rPr>
              <w:t>Metodologia Didattica</w:t>
            </w:r>
          </w:p>
        </w:tc>
        <w:tc>
          <w:tcPr>
            <w:tcW w:w="8264" w:type="dxa"/>
            <w:gridSpan w:val="5"/>
            <w:tcBorders>
              <w:top w:val="single" w:sz="4" w:space="0" w:color="000001"/>
              <w:left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sz w:val="24"/>
                <w:szCs w:val="24"/>
              </w:rPr>
              <w:t>Lezione frontale e dialogata. Lezione multimediale. Ricerca bibliografica. Flipped classroom</w:t>
            </w:r>
            <w:r w:rsidR="0073758F" w:rsidRPr="00AE545F">
              <w:rPr>
                <w:rFonts w:ascii="Times New Roman" w:eastAsia="Comic Sans MS" w:hAnsi="Times New Roman"/>
                <w:sz w:val="24"/>
                <w:szCs w:val="24"/>
              </w:rPr>
              <w:t>.</w:t>
            </w:r>
          </w:p>
          <w:p w:rsidR="0091119D" w:rsidRPr="00AE545F" w:rsidRDefault="0091119D" w:rsidP="00156292">
            <w:pPr>
              <w:rPr>
                <w:rFonts w:ascii="Times New Roman" w:hAnsi="Times New Roman"/>
                <w:sz w:val="24"/>
                <w:szCs w:val="24"/>
              </w:rPr>
            </w:pPr>
            <w:r w:rsidRPr="00AE545F">
              <w:rPr>
                <w:rFonts w:ascii="Times New Roman" w:eastAsia="Comic Sans MS" w:hAnsi="Times New Roman"/>
                <w:sz w:val="24"/>
                <w:szCs w:val="24"/>
              </w:rPr>
              <w:t>Lavori di gruppo per la realizzazione di lezioni da presentare in classe e per i Laboratori di traduzione. Attività di peer tutoring. Realizzazione di analisi testuali ed elaborazione di testi a carattere argomentativo riguardanti i temi trattati.</w:t>
            </w:r>
          </w:p>
        </w:tc>
      </w:tr>
      <w:tr w:rsidR="0091119D" w:rsidRPr="00AE545F" w:rsidTr="00156292">
        <w:trPr>
          <w:trHeight w:val="1"/>
        </w:trPr>
        <w:tc>
          <w:tcPr>
            <w:tcW w:w="2512"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b/>
                <w:i/>
                <w:sz w:val="24"/>
                <w:szCs w:val="24"/>
              </w:rPr>
              <w:t>Strumenti</w:t>
            </w:r>
          </w:p>
        </w:tc>
        <w:tc>
          <w:tcPr>
            <w:tcW w:w="9024" w:type="dxa"/>
            <w:gridSpan w:val="6"/>
          </w:tcPr>
          <w:p w:rsidR="0091119D" w:rsidRPr="00AE545F" w:rsidRDefault="0091119D" w:rsidP="00156292">
            <w:pPr>
              <w:jc w:val="both"/>
              <w:rPr>
                <w:rFonts w:ascii="Times New Roman" w:eastAsia="Comic Sans MS" w:hAnsi="Times New Roman"/>
                <w:sz w:val="24"/>
                <w:szCs w:val="24"/>
              </w:rPr>
            </w:pPr>
            <w:r w:rsidRPr="00AE545F">
              <w:rPr>
                <w:rFonts w:ascii="Times New Roman" w:eastAsia="Comic Sans MS" w:hAnsi="Times New Roman"/>
                <w:sz w:val="24"/>
                <w:szCs w:val="24"/>
              </w:rPr>
              <w:t xml:space="preserve">Baldi-Giusso-Razetti-Zaccaria </w:t>
            </w:r>
            <w:r w:rsidRPr="00AE545F">
              <w:rPr>
                <w:rFonts w:ascii="Times New Roman" w:eastAsia="Comic Sans MS" w:hAnsi="Times New Roman"/>
                <w:i/>
                <w:sz w:val="24"/>
                <w:szCs w:val="24"/>
              </w:rPr>
              <w:t xml:space="preserve">Il piacere dei testi </w:t>
            </w:r>
            <w:r w:rsidRPr="00AE545F">
              <w:rPr>
                <w:rFonts w:ascii="Times New Roman" w:eastAsia="Comic Sans MS" w:hAnsi="Times New Roman"/>
                <w:sz w:val="24"/>
                <w:szCs w:val="24"/>
              </w:rPr>
              <w:t>- Vol1- Dalle origini all’età comunale; vol.2 L’Umanesimo, il Rinascimento e l’età della Controriforma, Paravia</w:t>
            </w:r>
          </w:p>
          <w:p w:rsidR="00E57191" w:rsidRPr="00AE545F" w:rsidRDefault="00E57191" w:rsidP="00156292">
            <w:pPr>
              <w:jc w:val="both"/>
              <w:rPr>
                <w:rFonts w:ascii="Times New Roman" w:eastAsia="Comic Sans MS" w:hAnsi="Times New Roman"/>
                <w:sz w:val="24"/>
                <w:szCs w:val="24"/>
              </w:rPr>
            </w:pPr>
            <w:r w:rsidRPr="00AE545F">
              <w:rPr>
                <w:rFonts w:ascii="Times New Roman" w:eastAsia="Comic Sans MS" w:hAnsi="Times New Roman"/>
                <w:sz w:val="24"/>
                <w:szCs w:val="24"/>
              </w:rPr>
              <w:t xml:space="preserve">Dante, </w:t>
            </w:r>
            <w:r w:rsidRPr="00AE545F">
              <w:rPr>
                <w:rFonts w:ascii="Times New Roman" w:eastAsia="Comic Sans MS" w:hAnsi="Times New Roman"/>
                <w:i/>
                <w:sz w:val="24"/>
                <w:szCs w:val="24"/>
              </w:rPr>
              <w:t>Inferno</w:t>
            </w:r>
            <w:r w:rsidRPr="00AE545F">
              <w:rPr>
                <w:rFonts w:ascii="Times New Roman" w:eastAsia="Comic Sans MS" w:hAnsi="Times New Roman"/>
                <w:sz w:val="24"/>
                <w:szCs w:val="24"/>
              </w:rPr>
              <w:t>, Zanichelli</w:t>
            </w:r>
          </w:p>
          <w:p w:rsidR="0091119D" w:rsidRPr="00AE545F" w:rsidRDefault="0091119D" w:rsidP="00156292">
            <w:pPr>
              <w:jc w:val="both"/>
              <w:rPr>
                <w:rFonts w:ascii="Times New Roman" w:eastAsia="Comic Sans MS" w:hAnsi="Times New Roman"/>
                <w:sz w:val="24"/>
                <w:szCs w:val="24"/>
              </w:rPr>
            </w:pPr>
            <w:r w:rsidRPr="00AE545F">
              <w:rPr>
                <w:rFonts w:ascii="Times New Roman" w:eastAsia="Comic Sans MS" w:hAnsi="Times New Roman"/>
                <w:sz w:val="24"/>
                <w:szCs w:val="24"/>
              </w:rPr>
              <w:t xml:space="preserve">Garbarino – Pasquariello, </w:t>
            </w:r>
            <w:r w:rsidRPr="00AE545F">
              <w:rPr>
                <w:rFonts w:ascii="Times New Roman" w:eastAsia="Comic Sans MS" w:hAnsi="Times New Roman"/>
                <w:i/>
                <w:sz w:val="24"/>
                <w:szCs w:val="24"/>
              </w:rPr>
              <w:t>Colores</w:t>
            </w:r>
            <w:r w:rsidRPr="00AE545F">
              <w:rPr>
                <w:rFonts w:ascii="Times New Roman" w:eastAsia="Comic Sans MS" w:hAnsi="Times New Roman"/>
                <w:sz w:val="24"/>
                <w:szCs w:val="24"/>
              </w:rPr>
              <w:t xml:space="preserve"> 1, Paravia</w:t>
            </w:r>
          </w:p>
        </w:tc>
      </w:tr>
      <w:tr w:rsidR="0091119D" w:rsidRPr="00AE545F" w:rsidTr="00156292">
        <w:trPr>
          <w:gridAfter w:val="1"/>
          <w:wAfter w:w="760" w:type="dxa"/>
          <w:trHeight w:val="1"/>
        </w:trPr>
        <w:tc>
          <w:tcPr>
            <w:tcW w:w="2512"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b/>
                <w:i/>
                <w:sz w:val="24"/>
                <w:szCs w:val="24"/>
              </w:rPr>
              <w:t>Criteri di Verifica</w:t>
            </w:r>
          </w:p>
        </w:tc>
        <w:tc>
          <w:tcPr>
            <w:tcW w:w="8264"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eastAsia="Comic Sans MS" w:hAnsi="Times New Roman"/>
                <w:b/>
                <w:sz w:val="24"/>
                <w:szCs w:val="24"/>
              </w:rPr>
            </w:pPr>
            <w:r w:rsidRPr="00AE545F">
              <w:rPr>
                <w:rFonts w:ascii="Times New Roman" w:eastAsia="Comic Sans MS" w:hAnsi="Times New Roman"/>
                <w:sz w:val="24"/>
                <w:szCs w:val="24"/>
              </w:rPr>
              <w:t>Oggettività (uso di griglie)</w:t>
            </w:r>
          </w:p>
          <w:p w:rsidR="0091119D" w:rsidRPr="00AE545F" w:rsidRDefault="0091119D" w:rsidP="00156292">
            <w:pPr>
              <w:rPr>
                <w:rFonts w:ascii="Times New Roman" w:eastAsia="Comic Sans MS" w:hAnsi="Times New Roman"/>
                <w:b/>
                <w:sz w:val="24"/>
                <w:szCs w:val="24"/>
              </w:rPr>
            </w:pPr>
            <w:r w:rsidRPr="00AE545F">
              <w:rPr>
                <w:rFonts w:ascii="Times New Roman" w:eastAsia="Comic Sans MS" w:hAnsi="Times New Roman"/>
                <w:sz w:val="24"/>
                <w:szCs w:val="24"/>
              </w:rPr>
              <w:t>Trasparenza (spiegazione delle griglie)</w:t>
            </w:r>
          </w:p>
          <w:p w:rsidR="0091119D" w:rsidRPr="00AE545F" w:rsidRDefault="0091119D" w:rsidP="00156292">
            <w:pPr>
              <w:rPr>
                <w:rFonts w:ascii="Times New Roman" w:eastAsia="Comic Sans MS" w:hAnsi="Times New Roman"/>
                <w:b/>
                <w:sz w:val="24"/>
                <w:szCs w:val="24"/>
              </w:rPr>
            </w:pPr>
            <w:r w:rsidRPr="00AE545F">
              <w:rPr>
                <w:rFonts w:ascii="Times New Roman" w:eastAsia="Comic Sans MS" w:hAnsi="Times New Roman"/>
                <w:sz w:val="24"/>
                <w:szCs w:val="24"/>
              </w:rPr>
              <w:t>Immediatezza (correzione degli elaborati entro 15 giorni)</w:t>
            </w:r>
          </w:p>
          <w:p w:rsidR="0091119D" w:rsidRPr="00AE545F" w:rsidRDefault="0091119D" w:rsidP="00156292">
            <w:pPr>
              <w:rPr>
                <w:rFonts w:ascii="Times New Roman" w:eastAsia="Comic Sans MS" w:hAnsi="Times New Roman"/>
                <w:b/>
                <w:sz w:val="24"/>
                <w:szCs w:val="24"/>
              </w:rPr>
            </w:pPr>
            <w:r w:rsidRPr="00AE545F">
              <w:rPr>
                <w:rFonts w:ascii="Times New Roman" w:eastAsia="Comic Sans MS" w:hAnsi="Times New Roman"/>
                <w:sz w:val="24"/>
                <w:szCs w:val="24"/>
              </w:rPr>
              <w:t>Condivisione (delle griglie)</w:t>
            </w:r>
          </w:p>
          <w:p w:rsidR="0091119D" w:rsidRPr="00AE545F" w:rsidRDefault="0091119D" w:rsidP="00156292">
            <w:pPr>
              <w:rPr>
                <w:rFonts w:ascii="Times New Roman" w:hAnsi="Times New Roman"/>
                <w:sz w:val="24"/>
                <w:szCs w:val="24"/>
              </w:rPr>
            </w:pPr>
            <w:r w:rsidRPr="00AE545F">
              <w:rPr>
                <w:rFonts w:ascii="Times New Roman" w:eastAsia="Comic Sans MS" w:hAnsi="Times New Roman"/>
                <w:sz w:val="24"/>
                <w:szCs w:val="24"/>
              </w:rPr>
              <w:t>Automisurazione (gli alunni applicano le griglie)</w:t>
            </w:r>
          </w:p>
        </w:tc>
      </w:tr>
      <w:tr w:rsidR="0091119D" w:rsidRPr="00AE545F" w:rsidTr="00156292">
        <w:trPr>
          <w:gridAfter w:val="1"/>
          <w:wAfter w:w="760" w:type="dxa"/>
          <w:trHeight w:val="3205"/>
        </w:trPr>
        <w:tc>
          <w:tcPr>
            <w:tcW w:w="2512" w:type="dxa"/>
            <w:gridSpan w:val="2"/>
            <w:tcBorders>
              <w:top w:val="single" w:sz="4" w:space="0" w:color="000001"/>
              <w:left w:val="single" w:sz="4" w:space="0" w:color="000001"/>
              <w:right w:val="single" w:sz="4" w:space="0" w:color="000001"/>
            </w:tcBorders>
            <w:shd w:val="clear" w:color="auto" w:fill="CCFFCC"/>
            <w:tcMar>
              <w:left w:w="55" w:type="dxa"/>
            </w:tcMar>
          </w:tcPr>
          <w:p w:rsidR="0091119D" w:rsidRPr="00AE545F" w:rsidRDefault="0091119D" w:rsidP="00156292">
            <w:pPr>
              <w:rPr>
                <w:rFonts w:ascii="Times New Roman" w:hAnsi="Times New Roman"/>
                <w:sz w:val="24"/>
                <w:szCs w:val="24"/>
              </w:rPr>
            </w:pPr>
            <w:r w:rsidRPr="00AE545F">
              <w:rPr>
                <w:rFonts w:ascii="Times New Roman" w:eastAsia="Comic Sans MS" w:hAnsi="Times New Roman"/>
                <w:b/>
                <w:i/>
                <w:sz w:val="24"/>
                <w:szCs w:val="24"/>
              </w:rPr>
              <w:t xml:space="preserve">Criteri di Valutazione </w:t>
            </w:r>
          </w:p>
        </w:tc>
        <w:tc>
          <w:tcPr>
            <w:tcW w:w="8264"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91119D" w:rsidRPr="00AE545F" w:rsidRDefault="0091119D" w:rsidP="00156292">
            <w:pPr>
              <w:rPr>
                <w:rFonts w:ascii="Times New Roman" w:hAnsi="Times New Roman"/>
                <w:sz w:val="24"/>
                <w:szCs w:val="24"/>
              </w:rPr>
            </w:pPr>
            <w:r w:rsidRPr="00AE545F">
              <w:rPr>
                <w:rFonts w:ascii="Times New Roman" w:hAnsi="Times New Roman"/>
                <w:sz w:val="24"/>
                <w:szCs w:val="24"/>
              </w:rPr>
              <w:t>Descrittori presenti nella Griglia di valutazione del colloquio (presente nel PTOF)</w:t>
            </w:r>
          </w:p>
          <w:p w:rsidR="0091119D" w:rsidRPr="00AE545F" w:rsidRDefault="0091119D" w:rsidP="00156292">
            <w:pPr>
              <w:rPr>
                <w:rFonts w:ascii="Times New Roman" w:hAnsi="Times New Roman"/>
                <w:sz w:val="24"/>
                <w:szCs w:val="24"/>
              </w:rPr>
            </w:pPr>
            <w:r w:rsidRPr="00AE545F">
              <w:rPr>
                <w:rFonts w:ascii="Times New Roman" w:hAnsi="Times New Roman"/>
                <w:sz w:val="24"/>
                <w:szCs w:val="24"/>
              </w:rPr>
              <w:t>Descrittori presenti nelle Griglie di valutazione delle prove scritte di Italiano e Latino (presenti nel PTOF)</w:t>
            </w:r>
          </w:p>
          <w:p w:rsidR="0091119D" w:rsidRPr="00AE545F" w:rsidRDefault="0091119D" w:rsidP="00156292">
            <w:pPr>
              <w:jc w:val="both"/>
              <w:rPr>
                <w:rFonts w:ascii="Times New Roman" w:hAnsi="Times New Roman"/>
                <w:sz w:val="24"/>
                <w:szCs w:val="24"/>
              </w:rPr>
            </w:pPr>
            <w:r w:rsidRPr="00AE545F">
              <w:rPr>
                <w:rFonts w:ascii="Times New Roman" w:hAnsi="Times New Roman"/>
                <w:sz w:val="24"/>
                <w:szCs w:val="24"/>
              </w:rPr>
              <w:t>Si ritiene che, in quanto basata su criteri oggettivi, la valutazione non possa che rifarsi a descrittori condivisi dall’intero corpo docente, auspicando un’esplicitazione di tali criteri a livello nazionale. Sia riprova di tale convincimento l’uso in sede di Esame di Stato di un’unica griglia per il colloquio e la volontà esplicitata dall’attuale Ministro, e già attuata per la seconda prova del Liceo Scientifico, di un invio da parte del MIUR delle griglie di valutazione.</w:t>
            </w:r>
          </w:p>
        </w:tc>
      </w:tr>
      <w:tr w:rsidR="00127EA5" w:rsidRPr="00AE545F" w:rsidTr="002502BA">
        <w:trPr>
          <w:gridAfter w:val="1"/>
          <w:wAfter w:w="760" w:type="dxa"/>
          <w:trHeight w:val="462"/>
        </w:trPr>
        <w:tc>
          <w:tcPr>
            <w:tcW w:w="1414" w:type="dxa"/>
            <w:vMerge w:val="restart"/>
            <w:tcBorders>
              <w:top w:val="single" w:sz="4" w:space="0" w:color="000001"/>
              <w:left w:val="single" w:sz="4" w:space="0" w:color="000001"/>
              <w:right w:val="single" w:sz="4" w:space="0" w:color="000001"/>
            </w:tcBorders>
            <w:shd w:val="clear" w:color="auto" w:fill="CCFFCC"/>
            <w:tcMar>
              <w:left w:w="55" w:type="dxa"/>
            </w:tcMar>
          </w:tcPr>
          <w:p w:rsidR="00127EA5" w:rsidRPr="00AE545F" w:rsidRDefault="00127EA5" w:rsidP="002502BA">
            <w:pPr>
              <w:rPr>
                <w:rFonts w:ascii="Times New Roman" w:eastAsia="Comic Sans MS" w:hAnsi="Times New Roman"/>
                <w:b/>
                <w:i/>
                <w:sz w:val="24"/>
                <w:szCs w:val="24"/>
              </w:rPr>
            </w:pPr>
            <w:r w:rsidRPr="00AE545F">
              <w:rPr>
                <w:rFonts w:ascii="Times New Roman" w:eastAsia="Comic Sans MS" w:hAnsi="Times New Roman"/>
                <w:b/>
                <w:i/>
                <w:sz w:val="24"/>
                <w:szCs w:val="24"/>
              </w:rPr>
              <w:t xml:space="preserve">Rubrica delle competenze              </w:t>
            </w:r>
          </w:p>
        </w:tc>
        <w:tc>
          <w:tcPr>
            <w:tcW w:w="9362" w:type="dxa"/>
            <w:gridSpan w:val="6"/>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127EA5" w:rsidRPr="00AE545F" w:rsidRDefault="00127EA5" w:rsidP="002502BA">
            <w:pPr>
              <w:jc w:val="center"/>
              <w:rPr>
                <w:rFonts w:ascii="Times New Roman" w:hAnsi="Times New Roman"/>
                <w:sz w:val="24"/>
                <w:szCs w:val="24"/>
              </w:rPr>
            </w:pPr>
            <w:r w:rsidRPr="00AE545F">
              <w:rPr>
                <w:rFonts w:ascii="Times New Roman" w:hAnsi="Times New Roman"/>
                <w:sz w:val="24"/>
                <w:szCs w:val="24"/>
              </w:rPr>
              <w:t>Riconoscere le linee fondamentali della storia letteraria ed artistica nazionale anche con riferimento all’evoluzione sociale, scientifica e tecnologica</w:t>
            </w:r>
          </w:p>
        </w:tc>
      </w:tr>
      <w:tr w:rsidR="00127EA5" w:rsidRPr="00AE545F" w:rsidTr="002502BA">
        <w:trPr>
          <w:gridAfter w:val="1"/>
          <w:wAfter w:w="760" w:type="dxa"/>
          <w:trHeight w:val="329"/>
        </w:trPr>
        <w:tc>
          <w:tcPr>
            <w:tcW w:w="1414" w:type="dxa"/>
            <w:vMerge/>
            <w:tcBorders>
              <w:left w:val="single" w:sz="4" w:space="0" w:color="000001"/>
              <w:right w:val="single" w:sz="4" w:space="0" w:color="000001"/>
            </w:tcBorders>
            <w:shd w:val="clear" w:color="auto" w:fill="CCFFCC"/>
            <w:tcMar>
              <w:left w:w="55" w:type="dxa"/>
            </w:tcMar>
          </w:tcPr>
          <w:p w:rsidR="00127EA5" w:rsidRPr="00AE545F" w:rsidRDefault="00127EA5" w:rsidP="002502BA">
            <w:pPr>
              <w:rPr>
                <w:rFonts w:ascii="Times New Roman" w:eastAsia="Comic Sans MS" w:hAnsi="Times New Roman"/>
                <w:b/>
                <w:i/>
                <w:sz w:val="24"/>
                <w:szCs w:val="24"/>
              </w:rPr>
            </w:pPr>
          </w:p>
        </w:tc>
        <w:tc>
          <w:tcPr>
            <w:tcW w:w="2339" w:type="dxa"/>
            <w:gridSpan w:val="2"/>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127EA5" w:rsidRPr="00AE545F" w:rsidRDefault="00127EA5" w:rsidP="002502BA">
            <w:pPr>
              <w:jc w:val="center"/>
              <w:rPr>
                <w:rFonts w:ascii="Times New Roman" w:hAnsi="Times New Roman"/>
                <w:sz w:val="24"/>
                <w:szCs w:val="24"/>
              </w:rPr>
            </w:pPr>
            <w:r w:rsidRPr="00AE545F">
              <w:rPr>
                <w:rFonts w:ascii="Times New Roman" w:hAnsi="Times New Roman"/>
                <w:sz w:val="24"/>
                <w:szCs w:val="24"/>
              </w:rPr>
              <w:t>1</w:t>
            </w:r>
          </w:p>
        </w:tc>
        <w:tc>
          <w:tcPr>
            <w:tcW w:w="2340" w:type="dxa"/>
            <w:gridSpan w:val="2"/>
            <w:tcBorders>
              <w:top w:val="single" w:sz="4" w:space="0" w:color="000001"/>
              <w:left w:val="single" w:sz="4" w:space="0" w:color="000001"/>
              <w:bottom w:val="single" w:sz="4" w:space="0" w:color="000001"/>
              <w:right w:val="single" w:sz="4" w:space="0" w:color="000001"/>
            </w:tcBorders>
            <w:shd w:val="clear" w:color="000000" w:fill="FFFFFF"/>
          </w:tcPr>
          <w:p w:rsidR="00127EA5" w:rsidRPr="00AE545F" w:rsidRDefault="00127EA5" w:rsidP="002502BA">
            <w:pPr>
              <w:jc w:val="center"/>
              <w:rPr>
                <w:rFonts w:ascii="Times New Roman" w:hAnsi="Times New Roman"/>
                <w:sz w:val="24"/>
                <w:szCs w:val="24"/>
              </w:rPr>
            </w:pPr>
            <w:r w:rsidRPr="00AE545F">
              <w:rPr>
                <w:rFonts w:ascii="Times New Roman" w:hAnsi="Times New Roman"/>
                <w:sz w:val="24"/>
                <w:szCs w:val="24"/>
              </w:rPr>
              <w:t>2</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127EA5" w:rsidRPr="00AE545F" w:rsidRDefault="00127EA5" w:rsidP="002502BA">
            <w:pPr>
              <w:jc w:val="center"/>
              <w:rPr>
                <w:rFonts w:ascii="Times New Roman" w:hAnsi="Times New Roman"/>
                <w:sz w:val="24"/>
                <w:szCs w:val="24"/>
              </w:rPr>
            </w:pPr>
            <w:r w:rsidRPr="00AE545F">
              <w:rPr>
                <w:rFonts w:ascii="Times New Roman" w:hAnsi="Times New Roman"/>
                <w:sz w:val="24"/>
                <w:szCs w:val="24"/>
              </w:rPr>
              <w:t>3</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127EA5" w:rsidRPr="00AE545F" w:rsidRDefault="00127EA5" w:rsidP="002502BA">
            <w:pPr>
              <w:jc w:val="center"/>
              <w:rPr>
                <w:rFonts w:ascii="Times New Roman" w:hAnsi="Times New Roman"/>
                <w:sz w:val="24"/>
                <w:szCs w:val="24"/>
              </w:rPr>
            </w:pPr>
            <w:r w:rsidRPr="00AE545F">
              <w:rPr>
                <w:rFonts w:ascii="Times New Roman" w:hAnsi="Times New Roman"/>
                <w:sz w:val="24"/>
                <w:szCs w:val="24"/>
              </w:rPr>
              <w:t>4</w:t>
            </w:r>
          </w:p>
        </w:tc>
      </w:tr>
      <w:tr w:rsidR="00127EA5" w:rsidRPr="00AE545F" w:rsidTr="002502BA">
        <w:trPr>
          <w:gridAfter w:val="1"/>
          <w:wAfter w:w="760" w:type="dxa"/>
          <w:trHeight w:val="1557"/>
        </w:trPr>
        <w:tc>
          <w:tcPr>
            <w:tcW w:w="1414" w:type="dxa"/>
            <w:vMerge/>
            <w:tcBorders>
              <w:left w:val="single" w:sz="4" w:space="0" w:color="000001"/>
              <w:right w:val="single" w:sz="4" w:space="0" w:color="000001"/>
            </w:tcBorders>
            <w:shd w:val="clear" w:color="auto" w:fill="CCFFCC"/>
            <w:tcMar>
              <w:left w:w="55" w:type="dxa"/>
            </w:tcMar>
          </w:tcPr>
          <w:p w:rsidR="00127EA5" w:rsidRPr="00AE545F" w:rsidRDefault="00127EA5" w:rsidP="002502BA">
            <w:pPr>
              <w:rPr>
                <w:rFonts w:ascii="Times New Roman" w:eastAsia="Comic Sans MS" w:hAnsi="Times New Roman"/>
                <w:b/>
                <w:i/>
                <w:sz w:val="24"/>
                <w:szCs w:val="24"/>
              </w:rPr>
            </w:pPr>
          </w:p>
        </w:tc>
        <w:tc>
          <w:tcPr>
            <w:tcW w:w="2408" w:type="dxa"/>
            <w:gridSpan w:val="3"/>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 xml:space="preserve">In un contesto strutturato e posto sotto diretta e continua supervisione: </w:t>
            </w:r>
          </w:p>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 xml:space="preserve">Comprende il significato essenziale di testi letterari semplici, ne indica autore, genere e epoca di riferimento e individua gli elementi più rilevanti. Sa collocare un testo nel periodo culturale di appartenenza, individuandone gli stilemi guida. </w:t>
            </w:r>
          </w:p>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 xml:space="preserve">Riconosce le relazioni tra testo, autore e genere in senso diacronico e sincronico. </w:t>
            </w:r>
          </w:p>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Riconosce in un testo letterario gli stilemi caratterizzanti il periodo culturale di appartenenza.</w:t>
            </w:r>
          </w:p>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 xml:space="preserve">Riconosce in un testo letterario i riferimenti alla storia politico-sociale italiana. </w:t>
            </w:r>
          </w:p>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 xml:space="preserve">Riconosce i riferimenti espliciti alla storia politico-sociale presenti nel testo letterario sia in rapporto all’autore che ai contenuti. </w:t>
            </w:r>
          </w:p>
          <w:p w:rsidR="00127EA5" w:rsidRPr="00AE545F" w:rsidRDefault="00127EA5" w:rsidP="002502BA">
            <w:pPr>
              <w:spacing w:after="0"/>
              <w:rPr>
                <w:rFonts w:ascii="Times New Roman" w:hAnsi="Times New Roman"/>
                <w:sz w:val="24"/>
                <w:szCs w:val="24"/>
              </w:rPr>
            </w:pPr>
          </w:p>
          <w:p w:rsidR="00127EA5" w:rsidRPr="00AE545F" w:rsidRDefault="00127EA5" w:rsidP="002502BA">
            <w:pPr>
              <w:rPr>
                <w:rFonts w:ascii="Times New Roman" w:hAnsi="Times New Roman"/>
                <w:sz w:val="24"/>
                <w:szCs w:val="24"/>
              </w:rPr>
            </w:pP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 xml:space="preserve">In un contesto parzialmente strutturato e posto sotto limitata supervisione: </w:t>
            </w:r>
          </w:p>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 xml:space="preserve">Comprende i significati più evidenti di testi letterari, anche complessi, applicando tecniche di analisi e di parafrasi adeguate, riconoscendone il genere di appartenenza. </w:t>
            </w:r>
          </w:p>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Sa collocare con sicurezza un testo nel periodo culturale di appartenenza, individuandone gli stilemi significativi. Riconosce i riferimenti impliciti più significativi alla storia politico-sociale nel testo letterario, sia in rapporto all’autore che ai contenuti.</w:t>
            </w:r>
          </w:p>
          <w:p w:rsidR="00127EA5" w:rsidRPr="00AE545F" w:rsidRDefault="00127EA5" w:rsidP="002502BA">
            <w:pPr>
              <w:spacing w:after="0"/>
              <w:rPr>
                <w:rFonts w:ascii="Times New Roman" w:hAnsi="Times New Roman"/>
                <w:sz w:val="24"/>
                <w:szCs w:val="24"/>
              </w:rPr>
            </w:pPr>
          </w:p>
          <w:p w:rsidR="00127EA5" w:rsidRPr="00AE545F" w:rsidRDefault="00127EA5" w:rsidP="002502BA">
            <w:pPr>
              <w:rPr>
                <w:rFonts w:ascii="Times New Roman" w:hAnsi="Times New Roman"/>
                <w:sz w:val="24"/>
                <w:szCs w:val="24"/>
              </w:rPr>
            </w:pP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 xml:space="preserve">In piena autonomia, adattando il proprio comportamento ai diversi contesti: </w:t>
            </w:r>
          </w:p>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Analizza e commenta testi di epoche e autori diversi, riconoscendo con sicurezza i principali generi letterari di cui individua le varianti, collocando il testo nella tradizione del suo genere. Distingue in un testo, collocato nel periodo di appartenenza, gli stilemi dell’epoca, individuandone le corrispondenze anche con altre espressioni artistiche coeve. Riconosce i vari riferimenti impliciti, collocando l’autore e l’opera in un contesto organico con il periodo storico di appartenenza</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127EA5" w:rsidRPr="00AE545F" w:rsidRDefault="00127EA5" w:rsidP="002502BA">
            <w:pPr>
              <w:spacing w:after="0"/>
              <w:rPr>
                <w:rFonts w:ascii="Times New Roman" w:hAnsi="Times New Roman"/>
                <w:sz w:val="24"/>
                <w:szCs w:val="24"/>
              </w:rPr>
            </w:pPr>
            <w:r w:rsidRPr="00AE545F">
              <w:rPr>
                <w:rFonts w:ascii="Times New Roman" w:hAnsi="Times New Roman"/>
                <w:sz w:val="24"/>
                <w:szCs w:val="24"/>
              </w:rPr>
              <w:t>In completa autogestione sorvegliando il lavoro proprio ed altrui, nonché apportando significativi contributi al miglioramento dell’organizzazione del lavoro e dei prodotti: Analizza e commenta testi, anche di autori non noti, riconoscendo i generi letterari nelle loro specifiche varianti e con l’ausilio di letture critiche. Distingue gli stilemi di un’epoca riconoscendoli in un autore non noto o di un’epoca successiva, individuandone analogie e differenze con l’ausilio di letture critiche. Riconosce i vari riferimenti impliciti in un autore anche non noto, individuando le interpretazioni critiche del passato.</w:t>
            </w:r>
          </w:p>
        </w:tc>
      </w:tr>
      <w:tr w:rsidR="00FE7898" w:rsidRPr="00AE545F" w:rsidTr="002502BA">
        <w:trPr>
          <w:gridAfter w:val="1"/>
          <w:wAfter w:w="760" w:type="dxa"/>
          <w:trHeight w:val="563"/>
        </w:trPr>
        <w:tc>
          <w:tcPr>
            <w:tcW w:w="1414" w:type="dxa"/>
            <w:vMerge w:val="restart"/>
            <w:tcBorders>
              <w:left w:val="single" w:sz="4" w:space="0" w:color="000001"/>
              <w:right w:val="single" w:sz="4" w:space="0" w:color="000001"/>
            </w:tcBorders>
            <w:shd w:val="clear" w:color="auto" w:fill="CCFFCC"/>
            <w:tcMar>
              <w:left w:w="55" w:type="dxa"/>
            </w:tcMar>
          </w:tcPr>
          <w:p w:rsidR="00FE7898" w:rsidRPr="00AE545F" w:rsidRDefault="00FE7898" w:rsidP="002502BA">
            <w:pPr>
              <w:rPr>
                <w:rFonts w:ascii="Times New Roman" w:eastAsia="Comic Sans MS" w:hAnsi="Times New Roman"/>
                <w:b/>
                <w:i/>
                <w:sz w:val="24"/>
                <w:szCs w:val="24"/>
              </w:rPr>
            </w:pPr>
            <w:r w:rsidRPr="00AE545F">
              <w:rPr>
                <w:rFonts w:ascii="Times New Roman" w:eastAsia="Comic Sans MS" w:hAnsi="Times New Roman"/>
                <w:b/>
                <w:i/>
                <w:sz w:val="24"/>
                <w:szCs w:val="24"/>
              </w:rPr>
              <w:t xml:space="preserve">Rubrica delle competenze              </w:t>
            </w:r>
          </w:p>
        </w:tc>
        <w:tc>
          <w:tcPr>
            <w:tcW w:w="9362" w:type="dxa"/>
            <w:gridSpan w:val="6"/>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FE7898" w:rsidRPr="00AE545F" w:rsidRDefault="00FE7898" w:rsidP="002502BA">
            <w:pPr>
              <w:spacing w:after="0"/>
              <w:jc w:val="center"/>
              <w:rPr>
                <w:rFonts w:ascii="Times New Roman" w:hAnsi="Times New Roman"/>
                <w:sz w:val="24"/>
                <w:szCs w:val="24"/>
              </w:rPr>
            </w:pPr>
            <w:r w:rsidRPr="00AE545F">
              <w:rPr>
                <w:rFonts w:ascii="Times New Roman" w:hAnsi="Times New Roman"/>
                <w:sz w:val="24"/>
                <w:szCs w:val="24"/>
              </w:rPr>
              <w:t>Produrre testi di vario tipo</w:t>
            </w:r>
          </w:p>
        </w:tc>
      </w:tr>
      <w:tr w:rsidR="00FE7898" w:rsidRPr="00AE545F" w:rsidTr="002502BA">
        <w:trPr>
          <w:gridAfter w:val="1"/>
          <w:wAfter w:w="760" w:type="dxa"/>
          <w:trHeight w:val="583"/>
        </w:trPr>
        <w:tc>
          <w:tcPr>
            <w:tcW w:w="1414" w:type="dxa"/>
            <w:vMerge/>
            <w:tcBorders>
              <w:left w:val="single" w:sz="4" w:space="0" w:color="000001"/>
              <w:right w:val="single" w:sz="4" w:space="0" w:color="000001"/>
            </w:tcBorders>
            <w:shd w:val="clear" w:color="auto" w:fill="CCFFCC"/>
            <w:tcMar>
              <w:left w:w="55" w:type="dxa"/>
            </w:tcMar>
          </w:tcPr>
          <w:p w:rsidR="00FE7898" w:rsidRPr="00AE545F" w:rsidRDefault="00FE7898" w:rsidP="002502BA">
            <w:pPr>
              <w:rPr>
                <w:rFonts w:ascii="Times New Roman" w:eastAsia="Comic Sans MS" w:hAnsi="Times New Roman"/>
                <w:b/>
                <w:i/>
                <w:sz w:val="24"/>
                <w:szCs w:val="24"/>
              </w:rPr>
            </w:pPr>
          </w:p>
        </w:tc>
        <w:tc>
          <w:tcPr>
            <w:tcW w:w="2408" w:type="dxa"/>
            <w:gridSpan w:val="3"/>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FE7898" w:rsidRPr="00AE545F" w:rsidRDefault="00FE7898" w:rsidP="002502BA">
            <w:pPr>
              <w:jc w:val="center"/>
              <w:rPr>
                <w:rFonts w:ascii="Times New Roman" w:hAnsi="Times New Roman"/>
                <w:sz w:val="24"/>
                <w:szCs w:val="24"/>
              </w:rPr>
            </w:pPr>
            <w:r w:rsidRPr="00AE545F">
              <w:rPr>
                <w:rFonts w:ascii="Times New Roman" w:hAnsi="Times New Roman"/>
                <w:sz w:val="24"/>
                <w:szCs w:val="24"/>
              </w:rPr>
              <w:t>1</w:t>
            </w: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FE7898" w:rsidRPr="00AE545F" w:rsidRDefault="00FE7898" w:rsidP="002502BA">
            <w:pPr>
              <w:jc w:val="center"/>
              <w:rPr>
                <w:rFonts w:ascii="Times New Roman" w:hAnsi="Times New Roman"/>
                <w:sz w:val="24"/>
                <w:szCs w:val="24"/>
              </w:rPr>
            </w:pPr>
            <w:r w:rsidRPr="00AE545F">
              <w:rPr>
                <w:rFonts w:ascii="Times New Roman" w:hAnsi="Times New Roman"/>
                <w:sz w:val="24"/>
                <w:szCs w:val="24"/>
              </w:rPr>
              <w:t>2</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FE7898" w:rsidRPr="00AE545F" w:rsidRDefault="00FE7898" w:rsidP="002502BA">
            <w:pPr>
              <w:jc w:val="center"/>
              <w:rPr>
                <w:rFonts w:ascii="Times New Roman" w:hAnsi="Times New Roman"/>
                <w:sz w:val="24"/>
                <w:szCs w:val="24"/>
              </w:rPr>
            </w:pPr>
            <w:r w:rsidRPr="00AE545F">
              <w:rPr>
                <w:rFonts w:ascii="Times New Roman" w:hAnsi="Times New Roman"/>
                <w:sz w:val="24"/>
                <w:szCs w:val="24"/>
              </w:rPr>
              <w:t>3</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FE7898" w:rsidRPr="00AE545F" w:rsidRDefault="00FE7898" w:rsidP="002502BA">
            <w:pPr>
              <w:jc w:val="center"/>
              <w:rPr>
                <w:rFonts w:ascii="Times New Roman" w:hAnsi="Times New Roman"/>
                <w:sz w:val="24"/>
                <w:szCs w:val="24"/>
              </w:rPr>
            </w:pPr>
            <w:r w:rsidRPr="00AE545F">
              <w:rPr>
                <w:rFonts w:ascii="Times New Roman" w:hAnsi="Times New Roman"/>
                <w:sz w:val="24"/>
                <w:szCs w:val="24"/>
              </w:rPr>
              <w:t>4</w:t>
            </w:r>
          </w:p>
        </w:tc>
      </w:tr>
      <w:tr w:rsidR="00FE7898" w:rsidRPr="00AE545F" w:rsidTr="002502BA">
        <w:trPr>
          <w:gridAfter w:val="1"/>
          <w:wAfter w:w="760" w:type="dxa"/>
          <w:trHeight w:val="3701"/>
        </w:trPr>
        <w:tc>
          <w:tcPr>
            <w:tcW w:w="1414" w:type="dxa"/>
            <w:vMerge/>
            <w:tcBorders>
              <w:left w:val="single" w:sz="4" w:space="0" w:color="000001"/>
              <w:right w:val="single" w:sz="4" w:space="0" w:color="000001"/>
            </w:tcBorders>
            <w:shd w:val="clear" w:color="auto" w:fill="CCFFCC"/>
            <w:tcMar>
              <w:left w:w="55" w:type="dxa"/>
            </w:tcMar>
          </w:tcPr>
          <w:p w:rsidR="00FE7898" w:rsidRPr="00AE545F" w:rsidRDefault="00FE7898" w:rsidP="002502BA">
            <w:pPr>
              <w:rPr>
                <w:rFonts w:ascii="Times New Roman" w:eastAsia="Comic Sans MS" w:hAnsi="Times New Roman"/>
                <w:b/>
                <w:i/>
                <w:sz w:val="24"/>
                <w:szCs w:val="24"/>
              </w:rPr>
            </w:pPr>
          </w:p>
        </w:tc>
        <w:tc>
          <w:tcPr>
            <w:tcW w:w="2408" w:type="dxa"/>
            <w:gridSpan w:val="3"/>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FE7898" w:rsidRPr="00AE545F" w:rsidRDefault="00FE7898" w:rsidP="002502BA">
            <w:pPr>
              <w:rPr>
                <w:rFonts w:ascii="Times New Roman" w:hAnsi="Times New Roman"/>
                <w:sz w:val="24"/>
                <w:szCs w:val="24"/>
              </w:rPr>
            </w:pPr>
            <w:r w:rsidRPr="00AE545F">
              <w:rPr>
                <w:rFonts w:ascii="Times New Roman" w:hAnsi="Times New Roman"/>
                <w:sz w:val="24"/>
                <w:szCs w:val="24"/>
              </w:rPr>
              <w:t>In un contesto parzialmente strutturato e posto sotto diretta e continua supervisione, compone un testo grammaticalmente corretto con un linguaggio semplice pertinente riguardo alla richiesta ed allo scopo comunicativo ricercando e selezionando le informazioni in modo generico organizzando e pianificando le informazioni all’interno di una struttura semplice</w:t>
            </w: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FE7898" w:rsidRPr="00AE545F" w:rsidRDefault="00FE7898" w:rsidP="002502BA">
            <w:pPr>
              <w:rPr>
                <w:rFonts w:ascii="Times New Roman" w:hAnsi="Times New Roman"/>
                <w:sz w:val="24"/>
                <w:szCs w:val="24"/>
              </w:rPr>
            </w:pPr>
            <w:r w:rsidRPr="00AE545F">
              <w:rPr>
                <w:rFonts w:ascii="Times New Roman" w:hAnsi="Times New Roman"/>
                <w:sz w:val="24"/>
                <w:szCs w:val="24"/>
              </w:rPr>
              <w:t>In un contesto parzialmente strutturato e posto sotto limitata supervisione, compone un testo grammaticalmente corretto con un linguaggio preciso e puntuale pertinente riguardo alla richiesta ed allo scopo comunicativo ricercando e selezionando le informazioni in modo appropriato organizzando e pianificando le informazioni all’interno di una struttura articolata</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FE7898" w:rsidRPr="00AE545F" w:rsidRDefault="00FE7898" w:rsidP="002502BA">
            <w:pPr>
              <w:spacing w:after="0"/>
              <w:rPr>
                <w:rFonts w:ascii="Times New Roman" w:hAnsi="Times New Roman"/>
                <w:sz w:val="24"/>
                <w:szCs w:val="24"/>
              </w:rPr>
            </w:pPr>
            <w:r w:rsidRPr="00AE545F">
              <w:rPr>
                <w:rFonts w:ascii="Times New Roman" w:hAnsi="Times New Roman"/>
                <w:sz w:val="24"/>
                <w:szCs w:val="24"/>
              </w:rPr>
              <w:t xml:space="preserve">In un contesto parzialmente strutturato compone in autonomia un testo </w:t>
            </w:r>
          </w:p>
          <w:p w:rsidR="00FE7898" w:rsidRPr="00AE545F" w:rsidRDefault="00FE7898" w:rsidP="002502BA">
            <w:pPr>
              <w:spacing w:after="0"/>
              <w:rPr>
                <w:rFonts w:ascii="Times New Roman" w:hAnsi="Times New Roman"/>
                <w:sz w:val="24"/>
                <w:szCs w:val="24"/>
              </w:rPr>
            </w:pPr>
            <w:r w:rsidRPr="00AE545F">
              <w:rPr>
                <w:rFonts w:ascii="Times New Roman" w:hAnsi="Times New Roman"/>
                <w:sz w:val="24"/>
                <w:szCs w:val="24"/>
              </w:rPr>
              <w:t>grammaticalmente corretto con un linguaggio ricco e specifico pertinente riguardo alla richiesta ed allo scopo comunicativo ricercando e selezionando le informazioni in modo articolato, rielaborandole con apporti personali organizzando e pianificando le informazioni all’interno di una struttura complessa</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FE7898" w:rsidRPr="00AE545F" w:rsidRDefault="00FE7898" w:rsidP="002502BA">
            <w:pPr>
              <w:spacing w:after="0"/>
              <w:rPr>
                <w:rFonts w:ascii="Times New Roman" w:hAnsi="Times New Roman"/>
                <w:sz w:val="24"/>
                <w:szCs w:val="24"/>
              </w:rPr>
            </w:pPr>
            <w:r w:rsidRPr="00AE545F">
              <w:rPr>
                <w:rFonts w:ascii="Times New Roman" w:hAnsi="Times New Roman"/>
                <w:sz w:val="24"/>
                <w:szCs w:val="24"/>
              </w:rPr>
              <w:t>In un contesto parzialmente strutturato progetta e compone completamente in autogestione un testo</w:t>
            </w:r>
          </w:p>
          <w:p w:rsidR="00FE7898" w:rsidRPr="00AE545F" w:rsidRDefault="00FE7898" w:rsidP="002502BA">
            <w:pPr>
              <w:spacing w:after="0"/>
              <w:rPr>
                <w:rFonts w:ascii="Times New Roman" w:hAnsi="Times New Roman"/>
                <w:sz w:val="24"/>
                <w:szCs w:val="24"/>
              </w:rPr>
            </w:pPr>
            <w:r w:rsidRPr="00AE545F">
              <w:rPr>
                <w:rFonts w:ascii="Times New Roman" w:hAnsi="Times New Roman"/>
                <w:sz w:val="24"/>
                <w:szCs w:val="24"/>
              </w:rPr>
              <w:t xml:space="preserve">grammaticalmente corretto con un linguaggio elaborato e stilisticamente efficace pertinente e significativo riguardo alla richiesta ed allo scopo comunicativo ricercando e selezionando le informazioni in modo articolato e con approfondimenti personali organizzando e pianificando le informazioni all’interno di una struttura complessa e originale </w:t>
            </w:r>
          </w:p>
        </w:tc>
      </w:tr>
    </w:tbl>
    <w:p w:rsidR="00B8477F" w:rsidRPr="00AE545F" w:rsidRDefault="00B8477F" w:rsidP="00950930">
      <w:pPr>
        <w:spacing w:before="100" w:after="0" w:line="240" w:lineRule="auto"/>
        <w:rPr>
          <w:rFonts w:ascii="Times New Roman" w:eastAsia="Times New Roman" w:hAnsi="Times New Roman"/>
          <w:b/>
          <w:bCs/>
          <w:sz w:val="24"/>
          <w:szCs w:val="24"/>
          <w:lang w:eastAsia="it-IT"/>
        </w:rPr>
      </w:pPr>
    </w:p>
    <w:p w:rsidR="00950930" w:rsidRPr="00AE545F" w:rsidRDefault="00950930" w:rsidP="00950930">
      <w:pPr>
        <w:spacing w:before="100" w:after="0" w:line="240" w:lineRule="auto"/>
        <w:rPr>
          <w:rFonts w:ascii="Times New Roman" w:eastAsia="Times New Roman" w:hAnsi="Times New Roman"/>
          <w:b/>
          <w:bCs/>
          <w:sz w:val="24"/>
          <w:szCs w:val="24"/>
          <w:lang w:eastAsia="it-IT"/>
        </w:rPr>
      </w:pPr>
      <w:r w:rsidRPr="00AE545F">
        <w:rPr>
          <w:rFonts w:ascii="Times New Roman" w:eastAsia="Times New Roman" w:hAnsi="Times New Roman"/>
          <w:b/>
          <w:bCs/>
          <w:sz w:val="24"/>
          <w:szCs w:val="24"/>
          <w:lang w:eastAsia="it-IT"/>
        </w:rPr>
        <w:t xml:space="preserve">Contributo della materia all’orientamento formativo degli studenti: </w:t>
      </w:r>
    </w:p>
    <w:p w:rsidR="00423BBF" w:rsidRPr="00AE545F" w:rsidRDefault="00423BBF" w:rsidP="00950930">
      <w:pPr>
        <w:spacing w:before="100" w:after="0" w:line="240" w:lineRule="auto"/>
        <w:rPr>
          <w:rFonts w:ascii="Times New Roman" w:hAnsi="Times New Roman"/>
          <w:sz w:val="24"/>
          <w:szCs w:val="24"/>
        </w:rPr>
      </w:pPr>
    </w:p>
    <w:p w:rsidR="007A6C8F" w:rsidRPr="0083243A" w:rsidRDefault="00557EFB" w:rsidP="0083243A">
      <w:pPr>
        <w:tabs>
          <w:tab w:val="left" w:pos="720"/>
        </w:tabs>
        <w:jc w:val="both"/>
        <w:rPr>
          <w:rFonts w:ascii="Times New Roman" w:eastAsia="Segoe UI" w:hAnsi="Times New Roman"/>
          <w:sz w:val="24"/>
          <w:szCs w:val="24"/>
        </w:rPr>
      </w:pPr>
      <w:r w:rsidRPr="00AE545F">
        <w:rPr>
          <w:rFonts w:ascii="Times New Roman" w:eastAsia="Segoe UI" w:hAnsi="Times New Roman"/>
          <w:sz w:val="24"/>
          <w:szCs w:val="24"/>
        </w:rPr>
        <w:t xml:space="preserve">Lo studio della </w:t>
      </w:r>
      <w:r w:rsidR="00FD4B9A" w:rsidRPr="00AE545F">
        <w:rPr>
          <w:rFonts w:ascii="Times New Roman" w:eastAsia="Segoe UI" w:hAnsi="Times New Roman"/>
          <w:sz w:val="24"/>
          <w:szCs w:val="24"/>
        </w:rPr>
        <w:t>L</w:t>
      </w:r>
      <w:r w:rsidRPr="00AE545F">
        <w:rPr>
          <w:rFonts w:ascii="Times New Roman" w:eastAsia="Segoe UI" w:hAnsi="Times New Roman"/>
          <w:sz w:val="24"/>
          <w:szCs w:val="24"/>
        </w:rPr>
        <w:t xml:space="preserve">etteratura </w:t>
      </w:r>
      <w:r w:rsidR="00FD4B9A" w:rsidRPr="00AE545F">
        <w:rPr>
          <w:rFonts w:ascii="Times New Roman" w:eastAsia="Segoe UI" w:hAnsi="Times New Roman"/>
          <w:sz w:val="24"/>
          <w:szCs w:val="24"/>
        </w:rPr>
        <w:t>I</w:t>
      </w:r>
      <w:r w:rsidRPr="00AE545F">
        <w:rPr>
          <w:rFonts w:ascii="Times New Roman" w:eastAsia="Segoe UI" w:hAnsi="Times New Roman"/>
          <w:sz w:val="24"/>
          <w:szCs w:val="24"/>
        </w:rPr>
        <w:t>taliana</w:t>
      </w:r>
      <w:r w:rsidR="00FD4B9A" w:rsidRPr="00AE545F">
        <w:rPr>
          <w:rFonts w:ascii="Times New Roman" w:eastAsia="Segoe UI" w:hAnsi="Times New Roman"/>
          <w:sz w:val="24"/>
          <w:szCs w:val="24"/>
        </w:rPr>
        <w:t>, come quello di ogni disciplina a carattere umanistico,</w:t>
      </w:r>
      <w:r w:rsidRPr="00AE545F">
        <w:rPr>
          <w:rFonts w:ascii="Times New Roman" w:eastAsia="Segoe UI" w:hAnsi="Times New Roman"/>
          <w:sz w:val="24"/>
          <w:szCs w:val="24"/>
        </w:rPr>
        <w:t xml:space="preserve"> è di fondamentale importanza </w:t>
      </w:r>
      <w:r w:rsidR="00423BBF" w:rsidRPr="00AE545F">
        <w:rPr>
          <w:rFonts w:ascii="Times New Roman" w:eastAsia="Segoe UI" w:hAnsi="Times New Roman"/>
          <w:sz w:val="24"/>
          <w:szCs w:val="24"/>
        </w:rPr>
        <w:t>proprio ai fini dell’orientamento</w:t>
      </w:r>
      <w:r w:rsidRPr="00AE545F">
        <w:rPr>
          <w:rFonts w:ascii="Times New Roman" w:eastAsia="Segoe UI" w:hAnsi="Times New Roman"/>
          <w:sz w:val="24"/>
          <w:szCs w:val="24"/>
        </w:rPr>
        <w:t xml:space="preserve"> formativo, da </w:t>
      </w:r>
      <w:r w:rsidR="00423BBF" w:rsidRPr="00AE545F">
        <w:rPr>
          <w:rFonts w:ascii="Times New Roman" w:eastAsia="Segoe UI" w:hAnsi="Times New Roman"/>
          <w:sz w:val="24"/>
          <w:szCs w:val="24"/>
        </w:rPr>
        <w:t>inte</w:t>
      </w:r>
      <w:r w:rsidRPr="00AE545F">
        <w:rPr>
          <w:rFonts w:ascii="Times New Roman" w:eastAsia="Segoe UI" w:hAnsi="Times New Roman"/>
          <w:sz w:val="24"/>
          <w:szCs w:val="24"/>
        </w:rPr>
        <w:t>ndersi</w:t>
      </w:r>
      <w:r w:rsidR="00423BBF" w:rsidRPr="00AE545F">
        <w:rPr>
          <w:rFonts w:ascii="Times New Roman" w:eastAsia="Segoe UI" w:hAnsi="Times New Roman"/>
          <w:sz w:val="24"/>
          <w:szCs w:val="24"/>
        </w:rPr>
        <w:t xml:space="preserve"> </w:t>
      </w:r>
      <w:r w:rsidR="00FD4B9A" w:rsidRPr="00AE545F">
        <w:rPr>
          <w:rFonts w:ascii="Times New Roman" w:eastAsia="Segoe UI" w:hAnsi="Times New Roman"/>
          <w:sz w:val="24"/>
          <w:szCs w:val="24"/>
        </w:rPr>
        <w:t xml:space="preserve">quest’ultimo </w:t>
      </w:r>
      <w:r w:rsidR="00423BBF" w:rsidRPr="00AE545F">
        <w:rPr>
          <w:rFonts w:ascii="Times New Roman" w:eastAsia="Segoe UI" w:hAnsi="Times New Roman"/>
          <w:sz w:val="24"/>
          <w:szCs w:val="24"/>
        </w:rPr>
        <w:t>come conquista della consapevolezza di sé da parte del</w:t>
      </w:r>
      <w:r w:rsidRPr="00AE545F">
        <w:rPr>
          <w:rFonts w:ascii="Times New Roman" w:eastAsia="Segoe UI" w:hAnsi="Times New Roman"/>
          <w:sz w:val="24"/>
          <w:szCs w:val="24"/>
        </w:rPr>
        <w:t xml:space="preserve"> discent</w:t>
      </w:r>
      <w:r w:rsidR="00172323" w:rsidRPr="00AE545F">
        <w:rPr>
          <w:rFonts w:ascii="Times New Roman" w:eastAsia="Segoe UI" w:hAnsi="Times New Roman"/>
          <w:sz w:val="24"/>
          <w:szCs w:val="24"/>
        </w:rPr>
        <w:t>e.</w:t>
      </w:r>
      <w:r w:rsidR="00423BBF" w:rsidRPr="00AE545F">
        <w:rPr>
          <w:rFonts w:ascii="Times New Roman" w:eastAsia="Segoe UI" w:hAnsi="Times New Roman"/>
          <w:sz w:val="24"/>
          <w:szCs w:val="24"/>
        </w:rPr>
        <w:t xml:space="preserve"> La funzione orientativa delle discipline</w:t>
      </w:r>
      <w:r w:rsidR="00A83553" w:rsidRPr="00AE545F">
        <w:rPr>
          <w:rFonts w:ascii="Times New Roman" w:eastAsia="Segoe UI" w:hAnsi="Times New Roman"/>
          <w:sz w:val="24"/>
          <w:szCs w:val="24"/>
        </w:rPr>
        <w:t>, in particolare di quelle umanistiche,</w:t>
      </w:r>
      <w:r w:rsidR="00FD4B9A" w:rsidRPr="00AE545F">
        <w:rPr>
          <w:rFonts w:ascii="Times New Roman" w:eastAsia="Segoe UI" w:hAnsi="Times New Roman"/>
          <w:sz w:val="24"/>
          <w:szCs w:val="24"/>
        </w:rPr>
        <w:t xml:space="preserve"> </w:t>
      </w:r>
      <w:r w:rsidR="0083243A">
        <w:rPr>
          <w:rFonts w:ascii="Times New Roman" w:eastAsia="Segoe UI" w:hAnsi="Times New Roman"/>
          <w:sz w:val="24"/>
          <w:szCs w:val="24"/>
        </w:rPr>
        <w:t>si realizza in modo particolare nel momento in cui si attribuisce</w:t>
      </w:r>
      <w:r w:rsidR="00423BBF" w:rsidRPr="00AE545F">
        <w:rPr>
          <w:rFonts w:ascii="Times New Roman" w:eastAsia="Segoe UI" w:hAnsi="Times New Roman"/>
          <w:sz w:val="24"/>
          <w:szCs w:val="24"/>
        </w:rPr>
        <w:t xml:space="preserve"> un senso a</w:t>
      </w:r>
      <w:r w:rsidR="00172323" w:rsidRPr="00AE545F">
        <w:rPr>
          <w:rFonts w:ascii="Times New Roman" w:eastAsia="Segoe UI" w:hAnsi="Times New Roman"/>
          <w:sz w:val="24"/>
          <w:szCs w:val="24"/>
        </w:rPr>
        <w:t>l lavoro scolastico, fornendo agli alunni la</w:t>
      </w:r>
      <w:r w:rsidR="00423BBF" w:rsidRPr="00AE545F">
        <w:rPr>
          <w:rFonts w:ascii="Times New Roman" w:eastAsia="Segoe UI" w:hAnsi="Times New Roman"/>
          <w:sz w:val="24"/>
          <w:szCs w:val="24"/>
        </w:rPr>
        <w:t xml:space="preserve"> consapevolezza del proprio apprendimento, sviluppa</w:t>
      </w:r>
      <w:r w:rsidR="00172323" w:rsidRPr="00AE545F">
        <w:rPr>
          <w:rFonts w:ascii="Times New Roman" w:eastAsia="Segoe UI" w:hAnsi="Times New Roman"/>
          <w:sz w:val="24"/>
          <w:szCs w:val="24"/>
        </w:rPr>
        <w:t>ndo</w:t>
      </w:r>
      <w:r w:rsidR="00423BBF" w:rsidRPr="00AE545F">
        <w:rPr>
          <w:rFonts w:ascii="Times New Roman" w:eastAsia="Segoe UI" w:hAnsi="Times New Roman"/>
          <w:sz w:val="24"/>
          <w:szCs w:val="24"/>
        </w:rPr>
        <w:t xml:space="preserve"> </w:t>
      </w:r>
      <w:r w:rsidR="00172323" w:rsidRPr="00AE545F">
        <w:rPr>
          <w:rFonts w:ascii="Times New Roman" w:eastAsia="Segoe UI" w:hAnsi="Times New Roman"/>
          <w:sz w:val="24"/>
          <w:szCs w:val="24"/>
        </w:rPr>
        <w:t xml:space="preserve">in essi </w:t>
      </w:r>
      <w:r w:rsidR="00C23E79" w:rsidRPr="00AE545F">
        <w:rPr>
          <w:rFonts w:ascii="Times New Roman" w:eastAsia="Segoe UI" w:hAnsi="Times New Roman"/>
          <w:sz w:val="24"/>
          <w:szCs w:val="24"/>
        </w:rPr>
        <w:t>l’</w:t>
      </w:r>
      <w:r w:rsidR="00172323" w:rsidRPr="00AE545F">
        <w:rPr>
          <w:rFonts w:ascii="Times New Roman" w:eastAsia="Segoe UI" w:hAnsi="Times New Roman"/>
          <w:sz w:val="24"/>
          <w:szCs w:val="24"/>
        </w:rPr>
        <w:t>autonomia e</w:t>
      </w:r>
      <w:r w:rsidR="00C23E79" w:rsidRPr="00AE545F">
        <w:rPr>
          <w:rFonts w:ascii="Times New Roman" w:eastAsia="Segoe UI" w:hAnsi="Times New Roman"/>
          <w:sz w:val="24"/>
          <w:szCs w:val="24"/>
        </w:rPr>
        <w:t xml:space="preserve"> la</w:t>
      </w:r>
      <w:r w:rsidR="00172323" w:rsidRPr="00AE545F">
        <w:rPr>
          <w:rFonts w:ascii="Times New Roman" w:eastAsia="Segoe UI" w:hAnsi="Times New Roman"/>
          <w:sz w:val="24"/>
          <w:szCs w:val="24"/>
        </w:rPr>
        <w:t xml:space="preserve"> versatilità</w:t>
      </w:r>
      <w:r w:rsidR="00423BBF" w:rsidRPr="00AE545F">
        <w:rPr>
          <w:rFonts w:ascii="Times New Roman" w:eastAsia="Segoe UI" w:hAnsi="Times New Roman"/>
          <w:sz w:val="24"/>
          <w:szCs w:val="24"/>
        </w:rPr>
        <w:t xml:space="preserve">, </w:t>
      </w:r>
      <w:r w:rsidR="004C789F" w:rsidRPr="00AE545F">
        <w:rPr>
          <w:rFonts w:ascii="Times New Roman" w:eastAsia="Segoe UI" w:hAnsi="Times New Roman"/>
          <w:sz w:val="24"/>
          <w:szCs w:val="24"/>
        </w:rPr>
        <w:t xml:space="preserve">e quindi </w:t>
      </w:r>
      <w:r w:rsidR="00172323" w:rsidRPr="00AE545F">
        <w:rPr>
          <w:rFonts w:ascii="Times New Roman" w:eastAsia="Segoe UI" w:hAnsi="Times New Roman"/>
          <w:sz w:val="24"/>
          <w:szCs w:val="24"/>
        </w:rPr>
        <w:t xml:space="preserve">rafforzando le loro </w:t>
      </w:r>
      <w:r w:rsidR="00423BBF" w:rsidRPr="00AE545F">
        <w:rPr>
          <w:rFonts w:ascii="Times New Roman" w:eastAsia="Segoe UI" w:hAnsi="Times New Roman"/>
          <w:sz w:val="24"/>
          <w:szCs w:val="24"/>
        </w:rPr>
        <w:t xml:space="preserve">capacità </w:t>
      </w:r>
      <w:r w:rsidR="004C789F" w:rsidRPr="00AE545F">
        <w:rPr>
          <w:rFonts w:ascii="Times New Roman" w:eastAsia="Segoe UI" w:hAnsi="Times New Roman"/>
          <w:sz w:val="24"/>
          <w:szCs w:val="24"/>
        </w:rPr>
        <w:t>trasversali</w:t>
      </w:r>
      <w:r w:rsidR="00B8136F" w:rsidRPr="00AE545F">
        <w:rPr>
          <w:rFonts w:ascii="Times New Roman" w:eastAsia="Segoe UI" w:hAnsi="Times New Roman"/>
          <w:sz w:val="24"/>
          <w:szCs w:val="24"/>
        </w:rPr>
        <w:t xml:space="preserve">, </w:t>
      </w:r>
      <w:r w:rsidR="004C789F" w:rsidRPr="00AE545F">
        <w:rPr>
          <w:rFonts w:ascii="Times New Roman" w:eastAsia="Segoe UI" w:hAnsi="Times New Roman"/>
          <w:sz w:val="24"/>
          <w:szCs w:val="24"/>
        </w:rPr>
        <w:t xml:space="preserve">il </w:t>
      </w:r>
      <w:r w:rsidR="00B8136F" w:rsidRPr="00AE545F">
        <w:rPr>
          <w:rFonts w:ascii="Times New Roman" w:eastAsia="Segoe UI" w:hAnsi="Times New Roman"/>
          <w:sz w:val="24"/>
          <w:szCs w:val="24"/>
        </w:rPr>
        <w:t xml:space="preserve">loro </w:t>
      </w:r>
      <w:r w:rsidR="004C789F" w:rsidRPr="00AE545F">
        <w:rPr>
          <w:rFonts w:ascii="Times New Roman" w:eastAsia="Segoe UI" w:hAnsi="Times New Roman"/>
          <w:sz w:val="24"/>
          <w:szCs w:val="24"/>
        </w:rPr>
        <w:t>senso critico</w:t>
      </w:r>
      <w:r w:rsidR="00B8136F" w:rsidRPr="00AE545F">
        <w:rPr>
          <w:rFonts w:ascii="Times New Roman" w:eastAsia="Segoe UI" w:hAnsi="Times New Roman"/>
          <w:sz w:val="24"/>
          <w:szCs w:val="24"/>
        </w:rPr>
        <w:t xml:space="preserve"> e la loro libertà di scelta</w:t>
      </w:r>
      <w:r w:rsidR="004C789F" w:rsidRPr="00AE545F">
        <w:rPr>
          <w:rFonts w:ascii="Times New Roman" w:eastAsia="Segoe UI" w:hAnsi="Times New Roman"/>
          <w:sz w:val="24"/>
          <w:szCs w:val="24"/>
        </w:rPr>
        <w:t>.</w:t>
      </w:r>
    </w:p>
    <w:p w:rsidR="009226BE" w:rsidRPr="0083243A" w:rsidRDefault="007A6C8F" w:rsidP="0083243A">
      <w:pPr>
        <w:rPr>
          <w:rFonts w:ascii="Times New Roman" w:hAnsi="Times New Roman"/>
          <w:sz w:val="24"/>
          <w:szCs w:val="24"/>
        </w:rPr>
      </w:pPr>
      <w:r w:rsidRPr="00AE545F">
        <w:rPr>
          <w:rFonts w:ascii="Times New Roman" w:hAnsi="Times New Roman"/>
          <w:sz w:val="24"/>
          <w:szCs w:val="24"/>
        </w:rPr>
        <w:t xml:space="preserve">Morlupo, </w:t>
      </w:r>
      <w:r w:rsidR="009226BE" w:rsidRPr="00AE545F">
        <w:rPr>
          <w:rFonts w:ascii="Times New Roman" w:hAnsi="Times New Roman"/>
          <w:sz w:val="24"/>
          <w:szCs w:val="24"/>
        </w:rPr>
        <w:t>2</w:t>
      </w:r>
      <w:r w:rsidR="00883FEE">
        <w:rPr>
          <w:rFonts w:ascii="Times New Roman" w:hAnsi="Times New Roman"/>
          <w:sz w:val="24"/>
          <w:szCs w:val="24"/>
        </w:rPr>
        <w:t>8</w:t>
      </w:r>
      <w:r w:rsidRPr="00AE545F">
        <w:rPr>
          <w:rFonts w:ascii="Times New Roman" w:hAnsi="Times New Roman"/>
          <w:sz w:val="24"/>
          <w:szCs w:val="24"/>
        </w:rPr>
        <w:t>/</w:t>
      </w:r>
      <w:r w:rsidR="009226BE" w:rsidRPr="00AE545F">
        <w:rPr>
          <w:rFonts w:ascii="Times New Roman" w:hAnsi="Times New Roman"/>
          <w:sz w:val="24"/>
          <w:szCs w:val="24"/>
        </w:rPr>
        <w:t>10</w:t>
      </w:r>
      <w:r w:rsidRPr="00AE545F">
        <w:rPr>
          <w:rFonts w:ascii="Times New Roman" w:hAnsi="Times New Roman"/>
          <w:sz w:val="24"/>
          <w:szCs w:val="24"/>
        </w:rPr>
        <w:t>/ 2018</w:t>
      </w:r>
    </w:p>
    <w:p w:rsidR="00950930" w:rsidRPr="00AE545F" w:rsidRDefault="009226BE" w:rsidP="009226BE">
      <w:pPr>
        <w:tabs>
          <w:tab w:val="left" w:pos="720"/>
        </w:tabs>
        <w:rPr>
          <w:rFonts w:ascii="Times New Roman" w:eastAsia="Segoe UI" w:hAnsi="Times New Roman"/>
          <w:sz w:val="24"/>
          <w:szCs w:val="24"/>
        </w:rPr>
      </w:pPr>
      <w:r w:rsidRPr="00AE545F">
        <w:rPr>
          <w:rFonts w:ascii="Times New Roman" w:eastAsia="Times New Roman" w:hAnsi="Times New Roman"/>
          <w:sz w:val="24"/>
          <w:szCs w:val="24"/>
          <w:lang w:eastAsia="it-IT"/>
        </w:rPr>
        <w:t xml:space="preserve">                                                                                                                            </w:t>
      </w:r>
      <w:r w:rsidR="00950930" w:rsidRPr="00AE545F">
        <w:rPr>
          <w:rFonts w:ascii="Times New Roman" w:eastAsia="Times New Roman" w:hAnsi="Times New Roman"/>
          <w:sz w:val="24"/>
          <w:szCs w:val="24"/>
          <w:lang w:eastAsia="it-IT"/>
        </w:rPr>
        <w:t>Docente</w:t>
      </w:r>
    </w:p>
    <w:p w:rsidR="00950930" w:rsidRPr="00AE545F" w:rsidRDefault="00950930" w:rsidP="00950930">
      <w:pPr>
        <w:spacing w:before="100" w:after="119"/>
        <w:rPr>
          <w:rFonts w:ascii="Times New Roman" w:eastAsia="Times New Roman" w:hAnsi="Times New Roman"/>
          <w:b/>
          <w:bCs/>
          <w:sz w:val="24"/>
          <w:szCs w:val="24"/>
          <w:lang w:eastAsia="it-IT"/>
        </w:rPr>
      </w:pPr>
      <w:r w:rsidRPr="00AE545F">
        <w:rPr>
          <w:rFonts w:ascii="Times New Roman" w:eastAsia="Times New Roman" w:hAnsi="Times New Roman"/>
          <w:sz w:val="24"/>
          <w:szCs w:val="24"/>
          <w:lang w:eastAsia="it-IT"/>
        </w:rPr>
        <w:t xml:space="preserve">                                                                                                     </w:t>
      </w:r>
      <w:r w:rsidR="003E1F0E">
        <w:rPr>
          <w:rFonts w:ascii="Times New Roman" w:eastAsia="Times New Roman" w:hAnsi="Times New Roman"/>
          <w:sz w:val="24"/>
          <w:szCs w:val="24"/>
          <w:lang w:eastAsia="it-IT"/>
        </w:rPr>
        <w:t xml:space="preserve">            </w:t>
      </w:r>
      <w:r w:rsidRPr="00AE545F">
        <w:rPr>
          <w:rFonts w:ascii="Times New Roman" w:eastAsia="Times New Roman" w:hAnsi="Times New Roman"/>
          <w:sz w:val="24"/>
          <w:szCs w:val="24"/>
          <w:lang w:eastAsia="it-IT"/>
        </w:rPr>
        <w:t>Prof.</w:t>
      </w:r>
      <w:r w:rsidR="003E1F0E">
        <w:rPr>
          <w:rFonts w:ascii="Times New Roman" w:eastAsia="Times New Roman" w:hAnsi="Times New Roman"/>
          <w:sz w:val="24"/>
          <w:szCs w:val="24"/>
          <w:lang w:eastAsia="it-IT"/>
        </w:rPr>
        <w:t>ssa Mara Alei</w:t>
      </w:r>
    </w:p>
    <w:p w:rsidR="009226BE" w:rsidRPr="00AE545F" w:rsidRDefault="009226BE" w:rsidP="009226BE">
      <w:pPr>
        <w:spacing w:before="100" w:after="0" w:line="240" w:lineRule="auto"/>
        <w:rPr>
          <w:rFonts w:ascii="Times New Roman" w:hAnsi="Times New Roman"/>
          <w:b/>
          <w:bCs/>
          <w:sz w:val="24"/>
          <w:szCs w:val="24"/>
        </w:rPr>
      </w:pPr>
    </w:p>
    <w:p w:rsidR="009226BE" w:rsidRPr="00AE545F" w:rsidRDefault="009226BE" w:rsidP="009226BE">
      <w:pPr>
        <w:spacing w:before="100" w:after="0" w:line="240" w:lineRule="auto"/>
        <w:rPr>
          <w:rFonts w:ascii="Times New Roman" w:hAnsi="Times New Roman"/>
          <w:b/>
          <w:bCs/>
          <w:sz w:val="24"/>
          <w:szCs w:val="24"/>
        </w:rPr>
      </w:pPr>
    </w:p>
    <w:p w:rsidR="009226BE" w:rsidRPr="00AE545F" w:rsidRDefault="009226BE" w:rsidP="009226BE">
      <w:pPr>
        <w:spacing w:before="100" w:after="0" w:line="240" w:lineRule="auto"/>
        <w:rPr>
          <w:rFonts w:ascii="Times New Roman" w:hAnsi="Times New Roman"/>
          <w:b/>
          <w:bCs/>
          <w:sz w:val="24"/>
          <w:szCs w:val="24"/>
        </w:rPr>
      </w:pPr>
    </w:p>
    <w:p w:rsidR="00950930" w:rsidRPr="00AE545F" w:rsidRDefault="00D763C0" w:rsidP="002E7EE5">
      <w:pPr>
        <w:spacing w:before="100" w:after="0" w:line="240" w:lineRule="auto"/>
        <w:jc w:val="center"/>
        <w:rPr>
          <w:rFonts w:ascii="Times New Roman" w:hAnsi="Times New Roman"/>
          <w:b/>
          <w:bCs/>
          <w:sz w:val="24"/>
          <w:szCs w:val="24"/>
        </w:rPr>
      </w:pPr>
      <w:r w:rsidRPr="00AE545F">
        <w:rPr>
          <w:rFonts w:ascii="Times New Roman" w:hAnsi="Times New Roman"/>
          <w:b/>
          <w:bCs/>
          <w:sz w:val="24"/>
          <w:szCs w:val="24"/>
        </w:rPr>
        <w:t>ANNO SCOLASTICO 2018-2019</w:t>
      </w:r>
    </w:p>
    <w:p w:rsidR="002E35E4" w:rsidRPr="00AE545F" w:rsidRDefault="002E35E4">
      <w:pPr>
        <w:rPr>
          <w:rFonts w:ascii="Times New Roman" w:hAnsi="Times New Roman"/>
          <w:sz w:val="24"/>
          <w:szCs w:val="24"/>
        </w:rPr>
      </w:pPr>
    </w:p>
    <w:sectPr w:rsidR="002E35E4" w:rsidRPr="00AE545F" w:rsidSect="002E35E4">
      <w:pgSz w:w="11906" w:h="16838"/>
      <w:pgMar w:top="1417" w:right="1134" w:bottom="1134" w:left="1134"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0"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TE1BFBC08t00">
    <w:altName w:val="Yu Gothic"/>
    <w:charset w:val="8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4F04D4"/>
    <w:multiLevelType w:val="hybridMultilevel"/>
    <w:tmpl w:val="86502C7A"/>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1" w15:restartNumberingAfterBreak="0">
    <w:nsid w:val="482A3666"/>
    <w:multiLevelType w:val="hybridMultilevel"/>
    <w:tmpl w:val="D83E5EEC"/>
    <w:lvl w:ilvl="0" w:tplc="04100001">
      <w:start w:val="1"/>
      <w:numFmt w:val="bullet"/>
      <w:lvlText w:val=""/>
      <w:lvlJc w:val="left"/>
      <w:pPr>
        <w:ind w:left="720"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009478D"/>
    <w:multiLevelType w:val="multilevel"/>
    <w:tmpl w:val="C4C40CD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47C"/>
    <w:rsid w:val="00127EA5"/>
    <w:rsid w:val="001331F9"/>
    <w:rsid w:val="00172323"/>
    <w:rsid w:val="001F4B84"/>
    <w:rsid w:val="00200A52"/>
    <w:rsid w:val="002C2ED9"/>
    <w:rsid w:val="002C5313"/>
    <w:rsid w:val="002E35E4"/>
    <w:rsid w:val="002E7EE5"/>
    <w:rsid w:val="002F7D4A"/>
    <w:rsid w:val="00364490"/>
    <w:rsid w:val="003A7880"/>
    <w:rsid w:val="003D1AD5"/>
    <w:rsid w:val="003E1F0E"/>
    <w:rsid w:val="00423BBF"/>
    <w:rsid w:val="004375A3"/>
    <w:rsid w:val="004918AE"/>
    <w:rsid w:val="004952CC"/>
    <w:rsid w:val="00495D70"/>
    <w:rsid w:val="00495DFA"/>
    <w:rsid w:val="004C789F"/>
    <w:rsid w:val="004D6A1C"/>
    <w:rsid w:val="004E52DB"/>
    <w:rsid w:val="004E55E2"/>
    <w:rsid w:val="004F3009"/>
    <w:rsid w:val="00504426"/>
    <w:rsid w:val="00505C47"/>
    <w:rsid w:val="0052680B"/>
    <w:rsid w:val="00551BC6"/>
    <w:rsid w:val="00557EFB"/>
    <w:rsid w:val="00597837"/>
    <w:rsid w:val="005C11B9"/>
    <w:rsid w:val="005C647C"/>
    <w:rsid w:val="005D29E3"/>
    <w:rsid w:val="005F38E3"/>
    <w:rsid w:val="00657FF1"/>
    <w:rsid w:val="006B54AB"/>
    <w:rsid w:val="0073758F"/>
    <w:rsid w:val="007A6C8F"/>
    <w:rsid w:val="00806B93"/>
    <w:rsid w:val="0083243A"/>
    <w:rsid w:val="00883FEE"/>
    <w:rsid w:val="008F731C"/>
    <w:rsid w:val="00905F88"/>
    <w:rsid w:val="00907500"/>
    <w:rsid w:val="00910F4F"/>
    <w:rsid w:val="0091119D"/>
    <w:rsid w:val="009226BE"/>
    <w:rsid w:val="00950930"/>
    <w:rsid w:val="00960BA4"/>
    <w:rsid w:val="0097058A"/>
    <w:rsid w:val="00977CA1"/>
    <w:rsid w:val="00987483"/>
    <w:rsid w:val="009A55B0"/>
    <w:rsid w:val="00A55B86"/>
    <w:rsid w:val="00A66471"/>
    <w:rsid w:val="00A83553"/>
    <w:rsid w:val="00AA53FF"/>
    <w:rsid w:val="00AE545F"/>
    <w:rsid w:val="00B243FC"/>
    <w:rsid w:val="00B8136F"/>
    <w:rsid w:val="00B8477F"/>
    <w:rsid w:val="00C11FB6"/>
    <w:rsid w:val="00C23E79"/>
    <w:rsid w:val="00C42AE5"/>
    <w:rsid w:val="00C47EEB"/>
    <w:rsid w:val="00C969D5"/>
    <w:rsid w:val="00CE3D11"/>
    <w:rsid w:val="00D23C64"/>
    <w:rsid w:val="00D75BCA"/>
    <w:rsid w:val="00D763C0"/>
    <w:rsid w:val="00DB02C5"/>
    <w:rsid w:val="00DF3783"/>
    <w:rsid w:val="00E00A7A"/>
    <w:rsid w:val="00E43B99"/>
    <w:rsid w:val="00E57191"/>
    <w:rsid w:val="00E92085"/>
    <w:rsid w:val="00ED7AC4"/>
    <w:rsid w:val="00F10DBD"/>
    <w:rsid w:val="00F1305E"/>
    <w:rsid w:val="00F1588E"/>
    <w:rsid w:val="00F44A37"/>
    <w:rsid w:val="00FD4B9A"/>
    <w:rsid w:val="00FE789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CF1A37"/>
  <w15:docId w15:val="{418D04BD-FA11-1D4A-9623-AD49CCFD6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E35E4"/>
    <w:pPr>
      <w:suppressAutoHyphens/>
      <w:spacing w:after="200" w:line="276" w:lineRule="auto"/>
    </w:pPr>
    <w:rPr>
      <w:rFonts w:ascii="Calibri" w:eastAsia="SimSun" w:hAnsi="Calibri"/>
      <w:sz w:val="22"/>
      <w:szCs w:val="22"/>
      <w:lang w:eastAsia="en-US"/>
    </w:rPr>
  </w:style>
  <w:style w:type="paragraph" w:styleId="Titolo1">
    <w:name w:val="heading 1"/>
    <w:basedOn w:val="Normale"/>
    <w:next w:val="Normale"/>
    <w:link w:val="Titolo1Carattere"/>
    <w:qFormat/>
    <w:rsid w:val="006B54AB"/>
    <w:pPr>
      <w:keepNext/>
      <w:suppressAutoHyphens w:val="0"/>
      <w:spacing w:after="0" w:line="240" w:lineRule="auto"/>
      <w:jc w:val="both"/>
      <w:outlineLvl w:val="0"/>
    </w:pPr>
    <w:rPr>
      <w:rFonts w:ascii="Times New Roman" w:eastAsia="Times New Roman" w:hAnsi="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2E35E4"/>
  </w:style>
  <w:style w:type="character" w:styleId="Collegamentoipertestuale">
    <w:name w:val="Hyperlink"/>
    <w:basedOn w:val="Carpredefinitoparagrafo1"/>
    <w:rsid w:val="002E35E4"/>
    <w:rPr>
      <w:color w:val="0000FF"/>
      <w:u w:val="single"/>
    </w:rPr>
  </w:style>
  <w:style w:type="paragraph" w:customStyle="1" w:styleId="Titolo10">
    <w:name w:val="Titolo1"/>
    <w:basedOn w:val="Normale"/>
    <w:next w:val="Corpotesto"/>
    <w:rsid w:val="002E35E4"/>
    <w:pPr>
      <w:keepNext/>
      <w:spacing w:before="240" w:after="120"/>
    </w:pPr>
    <w:rPr>
      <w:rFonts w:ascii="Arial" w:eastAsia="Microsoft YaHei" w:hAnsi="Arial" w:cs="Mangal"/>
      <w:sz w:val="28"/>
      <w:szCs w:val="28"/>
    </w:rPr>
  </w:style>
  <w:style w:type="paragraph" w:styleId="Corpotesto">
    <w:name w:val="Body Text"/>
    <w:basedOn w:val="Normale"/>
    <w:rsid w:val="002E35E4"/>
    <w:pPr>
      <w:spacing w:after="120"/>
    </w:pPr>
  </w:style>
  <w:style w:type="paragraph" w:styleId="Elenco">
    <w:name w:val="List"/>
    <w:basedOn w:val="Corpotesto"/>
    <w:rsid w:val="002E35E4"/>
    <w:rPr>
      <w:rFonts w:cs="Mangal"/>
    </w:rPr>
  </w:style>
  <w:style w:type="paragraph" w:styleId="Didascalia">
    <w:name w:val="caption"/>
    <w:basedOn w:val="Normale"/>
    <w:qFormat/>
    <w:rsid w:val="002E35E4"/>
    <w:pPr>
      <w:suppressLineNumbers/>
      <w:spacing w:before="120" w:after="120"/>
    </w:pPr>
    <w:rPr>
      <w:rFonts w:cs="Mangal"/>
      <w:i/>
      <w:iCs/>
      <w:sz w:val="24"/>
      <w:szCs w:val="24"/>
    </w:rPr>
  </w:style>
  <w:style w:type="paragraph" w:customStyle="1" w:styleId="Indice">
    <w:name w:val="Indice"/>
    <w:basedOn w:val="Normale"/>
    <w:rsid w:val="002E35E4"/>
    <w:pPr>
      <w:suppressLineNumbers/>
    </w:pPr>
    <w:rPr>
      <w:rFonts w:cs="Mangal"/>
    </w:rPr>
  </w:style>
  <w:style w:type="paragraph" w:customStyle="1" w:styleId="NormaleWeb1">
    <w:name w:val="Normale (Web)1"/>
    <w:basedOn w:val="Normale"/>
    <w:rsid w:val="002E35E4"/>
    <w:pPr>
      <w:spacing w:before="100" w:after="119" w:line="240" w:lineRule="auto"/>
    </w:pPr>
    <w:rPr>
      <w:rFonts w:ascii="Times New Roman" w:eastAsia="Times New Roman" w:hAnsi="Times New Roman"/>
      <w:sz w:val="24"/>
      <w:szCs w:val="24"/>
      <w:lang w:eastAsia="it-IT"/>
    </w:rPr>
  </w:style>
  <w:style w:type="paragraph" w:customStyle="1" w:styleId="Contenutotabella">
    <w:name w:val="Contenuto tabella"/>
    <w:basedOn w:val="Normale"/>
    <w:rsid w:val="002E35E4"/>
    <w:pPr>
      <w:suppressLineNumbers/>
    </w:pPr>
  </w:style>
  <w:style w:type="paragraph" w:styleId="Intestazione">
    <w:name w:val="header"/>
    <w:basedOn w:val="Normale"/>
    <w:link w:val="IntestazioneCarattere"/>
    <w:uiPriority w:val="99"/>
    <w:unhideWhenUsed/>
    <w:rsid w:val="00C11FB6"/>
    <w:pPr>
      <w:tabs>
        <w:tab w:val="center" w:pos="4819"/>
        <w:tab w:val="right" w:pos="9638"/>
      </w:tabs>
      <w:suppressAutoHyphens w:val="0"/>
      <w:spacing w:after="0" w:line="240" w:lineRule="auto"/>
    </w:pPr>
    <w:rPr>
      <w:rFonts w:ascii="Times New Roman" w:eastAsia="Times New Roman" w:hAnsi="Times New Roman"/>
      <w:sz w:val="24"/>
      <w:szCs w:val="24"/>
      <w:lang w:eastAsia="it-IT"/>
    </w:rPr>
  </w:style>
  <w:style w:type="character" w:customStyle="1" w:styleId="IntestazioneCarattere">
    <w:name w:val="Intestazione Carattere"/>
    <w:basedOn w:val="Carpredefinitoparagrafo"/>
    <w:link w:val="Intestazione"/>
    <w:uiPriority w:val="99"/>
    <w:rsid w:val="00C11FB6"/>
    <w:rPr>
      <w:sz w:val="24"/>
      <w:szCs w:val="24"/>
    </w:rPr>
  </w:style>
  <w:style w:type="paragraph" w:styleId="Testofumetto">
    <w:name w:val="Balloon Text"/>
    <w:basedOn w:val="Normale"/>
    <w:link w:val="TestofumettoCarattere"/>
    <w:uiPriority w:val="99"/>
    <w:semiHidden/>
    <w:unhideWhenUsed/>
    <w:rsid w:val="00A55B8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5B86"/>
    <w:rPr>
      <w:rFonts w:ascii="Tahoma" w:eastAsia="SimSun" w:hAnsi="Tahoma" w:cs="Tahoma"/>
      <w:sz w:val="16"/>
      <w:szCs w:val="16"/>
      <w:lang w:eastAsia="en-US"/>
    </w:rPr>
  </w:style>
  <w:style w:type="table" w:styleId="Grigliatabella">
    <w:name w:val="Table Grid"/>
    <w:basedOn w:val="Tabellanormale"/>
    <w:uiPriority w:val="59"/>
    <w:rsid w:val="00A55B8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eWeb">
    <w:name w:val="Normal (Web)"/>
    <w:basedOn w:val="Normale"/>
    <w:uiPriority w:val="99"/>
    <w:semiHidden/>
    <w:unhideWhenUsed/>
    <w:rsid w:val="00D763C0"/>
    <w:pPr>
      <w:suppressAutoHyphens w:val="0"/>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D763C0"/>
    <w:rPr>
      <w:i/>
      <w:iCs/>
    </w:rPr>
  </w:style>
  <w:style w:type="character" w:customStyle="1" w:styleId="Titolo1Carattere">
    <w:name w:val="Titolo 1 Carattere"/>
    <w:basedOn w:val="Carpredefinitoparagrafo"/>
    <w:link w:val="Titolo1"/>
    <w:rsid w:val="006B54AB"/>
    <w:rPr>
      <w:b/>
      <w:bCs/>
      <w:sz w:val="24"/>
      <w:szCs w:val="24"/>
    </w:rPr>
  </w:style>
  <w:style w:type="paragraph" w:styleId="Paragrafoelenco">
    <w:name w:val="List Paragraph"/>
    <w:basedOn w:val="Normale"/>
    <w:uiPriority w:val="34"/>
    <w:qFormat/>
    <w:rsid w:val="00987483"/>
    <w:pPr>
      <w:suppressAutoHyphens w:val="0"/>
      <w:ind w:left="720"/>
      <w:contextualSpacing/>
    </w:pPr>
    <w:rPr>
      <w:rFonts w:asciiTheme="minorHAnsi" w:eastAsiaTheme="minorEastAsia" w:hAnsiTheme="minorHAnsi" w:cstheme="minorBidi"/>
      <w:color w:val="00000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3288">
      <w:bodyDiv w:val="1"/>
      <w:marLeft w:val="0"/>
      <w:marRight w:val="0"/>
      <w:marTop w:val="0"/>
      <w:marBottom w:val="0"/>
      <w:divBdr>
        <w:top w:val="none" w:sz="0" w:space="0" w:color="auto"/>
        <w:left w:val="none" w:sz="0" w:space="0" w:color="auto"/>
        <w:bottom w:val="none" w:sz="0" w:space="0" w:color="auto"/>
        <w:right w:val="none" w:sz="0" w:space="0" w:color="auto"/>
      </w:divBdr>
    </w:div>
    <w:div w:id="14385066">
      <w:bodyDiv w:val="1"/>
      <w:marLeft w:val="0"/>
      <w:marRight w:val="0"/>
      <w:marTop w:val="0"/>
      <w:marBottom w:val="0"/>
      <w:divBdr>
        <w:top w:val="none" w:sz="0" w:space="0" w:color="auto"/>
        <w:left w:val="none" w:sz="0" w:space="0" w:color="auto"/>
        <w:bottom w:val="none" w:sz="0" w:space="0" w:color="auto"/>
        <w:right w:val="none" w:sz="0" w:space="0" w:color="auto"/>
      </w:divBdr>
    </w:div>
    <w:div w:id="80882821">
      <w:bodyDiv w:val="1"/>
      <w:marLeft w:val="0"/>
      <w:marRight w:val="0"/>
      <w:marTop w:val="0"/>
      <w:marBottom w:val="0"/>
      <w:divBdr>
        <w:top w:val="none" w:sz="0" w:space="0" w:color="auto"/>
        <w:left w:val="none" w:sz="0" w:space="0" w:color="auto"/>
        <w:bottom w:val="none" w:sz="0" w:space="0" w:color="auto"/>
        <w:right w:val="none" w:sz="0" w:space="0" w:color="auto"/>
      </w:divBdr>
    </w:div>
    <w:div w:id="290668324">
      <w:bodyDiv w:val="1"/>
      <w:marLeft w:val="0"/>
      <w:marRight w:val="0"/>
      <w:marTop w:val="0"/>
      <w:marBottom w:val="0"/>
      <w:divBdr>
        <w:top w:val="none" w:sz="0" w:space="0" w:color="auto"/>
        <w:left w:val="none" w:sz="0" w:space="0" w:color="auto"/>
        <w:bottom w:val="none" w:sz="0" w:space="0" w:color="auto"/>
        <w:right w:val="none" w:sz="0" w:space="0" w:color="auto"/>
      </w:divBdr>
    </w:div>
    <w:div w:id="756827401">
      <w:bodyDiv w:val="1"/>
      <w:marLeft w:val="0"/>
      <w:marRight w:val="0"/>
      <w:marTop w:val="0"/>
      <w:marBottom w:val="0"/>
      <w:divBdr>
        <w:top w:val="none" w:sz="0" w:space="0" w:color="auto"/>
        <w:left w:val="none" w:sz="0" w:space="0" w:color="auto"/>
        <w:bottom w:val="none" w:sz="0" w:space="0" w:color="auto"/>
        <w:right w:val="none" w:sz="0" w:space="0" w:color="auto"/>
      </w:divBdr>
    </w:div>
    <w:div w:id="1077089239">
      <w:bodyDiv w:val="1"/>
      <w:marLeft w:val="0"/>
      <w:marRight w:val="0"/>
      <w:marTop w:val="0"/>
      <w:marBottom w:val="0"/>
      <w:divBdr>
        <w:top w:val="none" w:sz="0" w:space="0" w:color="auto"/>
        <w:left w:val="none" w:sz="0" w:space="0" w:color="auto"/>
        <w:bottom w:val="none" w:sz="0" w:space="0" w:color="auto"/>
        <w:right w:val="none" w:sz="0" w:space="0" w:color="auto"/>
      </w:divBdr>
    </w:div>
    <w:div w:id="1080834590">
      <w:bodyDiv w:val="1"/>
      <w:marLeft w:val="0"/>
      <w:marRight w:val="0"/>
      <w:marTop w:val="0"/>
      <w:marBottom w:val="0"/>
      <w:divBdr>
        <w:top w:val="none" w:sz="0" w:space="0" w:color="auto"/>
        <w:left w:val="none" w:sz="0" w:space="0" w:color="auto"/>
        <w:bottom w:val="none" w:sz="0" w:space="0" w:color="auto"/>
        <w:right w:val="none" w:sz="0" w:space="0" w:color="auto"/>
      </w:divBdr>
    </w:div>
    <w:div w:id="1133133692">
      <w:bodyDiv w:val="1"/>
      <w:marLeft w:val="0"/>
      <w:marRight w:val="0"/>
      <w:marTop w:val="0"/>
      <w:marBottom w:val="0"/>
      <w:divBdr>
        <w:top w:val="none" w:sz="0" w:space="0" w:color="auto"/>
        <w:left w:val="none" w:sz="0" w:space="0" w:color="auto"/>
        <w:bottom w:val="none" w:sz="0" w:space="0" w:color="auto"/>
        <w:right w:val="none" w:sz="0" w:space="0" w:color="auto"/>
      </w:divBdr>
    </w:div>
    <w:div w:id="1328244766">
      <w:bodyDiv w:val="1"/>
      <w:marLeft w:val="0"/>
      <w:marRight w:val="0"/>
      <w:marTop w:val="0"/>
      <w:marBottom w:val="0"/>
      <w:divBdr>
        <w:top w:val="none" w:sz="0" w:space="0" w:color="auto"/>
        <w:left w:val="none" w:sz="0" w:space="0" w:color="auto"/>
        <w:bottom w:val="none" w:sz="0" w:space="0" w:color="auto"/>
        <w:right w:val="none" w:sz="0" w:space="0" w:color="auto"/>
      </w:divBdr>
    </w:div>
    <w:div w:id="158167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 /><Relationship Id="rId3" Type="http://schemas.openxmlformats.org/officeDocument/2006/relationships/styles" Target="styles.xml" /><Relationship Id="rId7" Type="http://schemas.openxmlformats.org/officeDocument/2006/relationships/image" Target="media/image1.jpeg"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www.iismargheritahack.gov.it/GetContent.aspx?ID=d0f129f2-de25-4c29-b674-6e8029d1d6fb&amp;FILETODOWNLOAD=C8E05CB1-7408-4417-AE99-CE6A42A56433&amp;TypeToDownload=PATHGENERIC" TargetMode="Externa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hyperlink" Target="http://www.iismargheritahack.gov.it" TargetMode="External" /><Relationship Id="rId4" Type="http://schemas.openxmlformats.org/officeDocument/2006/relationships/settings" Target="settings.xml" /><Relationship Id="rId9" Type="http://schemas.openxmlformats.org/officeDocument/2006/relationships/hyperlink" Target="mailto:rmis093003@istruzione.it" TargetMode="Externa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82739-5D1B-0F4B-B252-9726DFD8D41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12</Pages>
  <Words>3869</Words>
  <Characters>22059</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Chicca</dc:creator>
  <cp:keywords/>
  <dc:description/>
  <cp:lastModifiedBy>Mara Alei</cp:lastModifiedBy>
  <cp:revision>68</cp:revision>
  <cp:lastPrinted>2018-10-23T09:11:00Z</cp:lastPrinted>
  <dcterms:created xsi:type="dcterms:W3CDTF">2018-10-26T14:09:00Z</dcterms:created>
  <dcterms:modified xsi:type="dcterms:W3CDTF">2018-11-08T07:47:00Z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